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B2F" w:rsidRPr="00B33CC7" w:rsidRDefault="00F26B2F" w:rsidP="00B33CC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ПОЯСНИТЕЛЬНАЯ ЗАПИСК</w:t>
      </w:r>
      <w:r w:rsidR="00B33CC7" w:rsidRPr="00B33CC7">
        <w:rPr>
          <w:rFonts w:ascii="Times New Roman" w:eastAsia="Times New Roman" w:hAnsi="Times New Roman" w:cs="Times New Roman"/>
          <w:color w:val="000000"/>
          <w:sz w:val="24"/>
          <w:szCs w:val="24"/>
          <w:lang w:eastAsia="ru-RU"/>
        </w:rPr>
        <w:t>А.</w:t>
      </w:r>
    </w:p>
    <w:p w:rsidR="00B33CC7" w:rsidRPr="00B33CC7" w:rsidRDefault="00B33CC7"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Рабочая программа по технологии</w:t>
      </w:r>
      <w:r w:rsidR="004E7662">
        <w:rPr>
          <w:rFonts w:ascii="Times New Roman" w:eastAsia="Times New Roman" w:hAnsi="Times New Roman" w:cs="Times New Roman"/>
          <w:color w:val="000000"/>
          <w:sz w:val="24"/>
          <w:szCs w:val="24"/>
          <w:lang w:eastAsia="ru-RU"/>
        </w:rPr>
        <w:t xml:space="preserve"> 10 класс</w:t>
      </w:r>
      <w:r w:rsidRPr="00B33CC7">
        <w:rPr>
          <w:rFonts w:ascii="Times New Roman" w:eastAsia="Times New Roman" w:hAnsi="Times New Roman" w:cs="Times New Roman"/>
          <w:color w:val="000000"/>
          <w:sz w:val="24"/>
          <w:szCs w:val="24"/>
          <w:lang w:eastAsia="ru-RU"/>
        </w:rPr>
        <w:t xml:space="preserve"> разработана на основе требований к результатам освоения образовательной программы основного  общего образования МКОУ «Гимназия №2 </w:t>
      </w:r>
      <w:proofErr w:type="spellStart"/>
      <w:r w:rsidRPr="00B33CC7">
        <w:rPr>
          <w:rFonts w:ascii="Times New Roman" w:eastAsia="Times New Roman" w:hAnsi="Times New Roman" w:cs="Times New Roman"/>
          <w:color w:val="000000"/>
          <w:sz w:val="24"/>
          <w:szCs w:val="24"/>
          <w:lang w:eastAsia="ru-RU"/>
        </w:rPr>
        <w:t>им.А.М.Сайтиева</w:t>
      </w:r>
      <w:proofErr w:type="spellEnd"/>
      <w:r w:rsidRPr="00B33CC7">
        <w:rPr>
          <w:rFonts w:ascii="Times New Roman" w:eastAsia="Times New Roman" w:hAnsi="Times New Roman" w:cs="Times New Roman"/>
          <w:color w:val="000000"/>
          <w:sz w:val="24"/>
          <w:szCs w:val="24"/>
          <w:lang w:eastAsia="ru-RU"/>
        </w:rPr>
        <w:t>» и с учетом программы основного общего образования по технологии.</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F26B2F">
        <w:rPr>
          <w:rFonts w:ascii="Times New Roman" w:eastAsia="Times New Roman" w:hAnsi="Times New Roman" w:cs="Times New Roman"/>
          <w:color w:val="000000"/>
          <w:sz w:val="24"/>
          <w:szCs w:val="24"/>
          <w:lang w:eastAsia="ru-RU"/>
        </w:rPr>
        <w:t xml:space="preserve"> По учебному плану на изучения предмета технологии отводится 1 час в неделю.</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По учебному плану школы на предмет технология отводится в 10 классах 35 часов.</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bookmarkStart w:id="0" w:name="h.gjdgxs"/>
      <w:bookmarkEnd w:id="0"/>
      <w:r w:rsidRPr="00B33CC7">
        <w:rPr>
          <w:rFonts w:ascii="Times New Roman" w:eastAsia="Times New Roman" w:hAnsi="Times New Roman" w:cs="Times New Roman"/>
          <w:color w:val="000000"/>
          <w:sz w:val="24"/>
          <w:szCs w:val="24"/>
          <w:lang w:eastAsia="ru-RU"/>
        </w:rPr>
        <w:t>     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Независимо от направления обучения, содержанием программы по технологии предусматривается изучение материала по следующим сквозным образовательным линиям: культура и эстетика труда; получение, обработка, хранение и использование информации; творческая, проектная деятельность;</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xml:space="preserve">знакомство с миром профессий, выбор жизненных, профессиональных </w:t>
      </w:r>
      <w:proofErr w:type="spellStart"/>
      <w:r w:rsidRPr="00B33CC7">
        <w:rPr>
          <w:rFonts w:ascii="Times New Roman" w:eastAsia="Times New Roman" w:hAnsi="Times New Roman" w:cs="Times New Roman"/>
          <w:color w:val="000000"/>
          <w:sz w:val="24"/>
          <w:szCs w:val="24"/>
          <w:lang w:eastAsia="ru-RU"/>
        </w:rPr>
        <w:t>планов</w:t>
      </w:r>
      <w:proofErr w:type="gramStart"/>
      <w:r w:rsidRPr="00B33CC7">
        <w:rPr>
          <w:rFonts w:ascii="Times New Roman" w:eastAsia="Times New Roman" w:hAnsi="Times New Roman" w:cs="Times New Roman"/>
          <w:color w:val="000000"/>
          <w:sz w:val="24"/>
          <w:szCs w:val="24"/>
          <w:lang w:eastAsia="ru-RU"/>
        </w:rPr>
        <w:t>;п</w:t>
      </w:r>
      <w:proofErr w:type="gramEnd"/>
      <w:r w:rsidRPr="00B33CC7">
        <w:rPr>
          <w:rFonts w:ascii="Times New Roman" w:eastAsia="Times New Roman" w:hAnsi="Times New Roman" w:cs="Times New Roman"/>
          <w:color w:val="000000"/>
          <w:sz w:val="24"/>
          <w:szCs w:val="24"/>
          <w:lang w:eastAsia="ru-RU"/>
        </w:rPr>
        <w:t>ерспективы</w:t>
      </w:r>
      <w:proofErr w:type="spellEnd"/>
      <w:r w:rsidRPr="00B33CC7">
        <w:rPr>
          <w:rFonts w:ascii="Times New Roman" w:eastAsia="Times New Roman" w:hAnsi="Times New Roman" w:cs="Times New Roman"/>
          <w:color w:val="000000"/>
          <w:sz w:val="24"/>
          <w:szCs w:val="24"/>
          <w:lang w:eastAsia="ru-RU"/>
        </w:rPr>
        <w:t xml:space="preserve"> и социальные последствия развития технологии и техники.</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Исходя из необходимости учета образовательных потребностей личности школьника, его семьи и общества, достижений педагогической науки, конкретный учебный материал для включения в программу должен отбираться с учетом следующих положений:</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распространенность изучаемых технологий в сфере производства, сервиса и домашнего хозяйства и отражение в них современных научно-технических достижений;</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возможность освоения содержания на основе включения учащихся в разнообразные виды технологической деятельности, имеющих практическую направленность;</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выбор объектов созидательной и преобразовательной деятельности на основе изучения общественных, групповых или индивидуальных потребностей;</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xml:space="preserve">• возможность реализации </w:t>
      </w:r>
      <w:proofErr w:type="spellStart"/>
      <w:r w:rsidRPr="00B33CC7">
        <w:rPr>
          <w:rFonts w:ascii="Times New Roman" w:eastAsia="Times New Roman" w:hAnsi="Times New Roman" w:cs="Times New Roman"/>
          <w:color w:val="000000"/>
          <w:sz w:val="24"/>
          <w:szCs w:val="24"/>
          <w:lang w:eastAsia="ru-RU"/>
        </w:rPr>
        <w:t>общетрудовой</w:t>
      </w:r>
      <w:proofErr w:type="spellEnd"/>
      <w:r w:rsidRPr="00B33CC7">
        <w:rPr>
          <w:rFonts w:ascii="Times New Roman" w:eastAsia="Times New Roman" w:hAnsi="Times New Roman" w:cs="Times New Roman"/>
          <w:color w:val="000000"/>
          <w:sz w:val="24"/>
          <w:szCs w:val="24"/>
          <w:lang w:eastAsia="ru-RU"/>
        </w:rPr>
        <w:t>, политехнической и практической направленности обучения, наглядного представления методов и средств осуществления технологических процессов;</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возможность познавательного, интеллектуального, творческого, духовно-нравственного, эстетического и физического развития учащихся.</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xml:space="preserve">    Каждый раздел программы </w:t>
      </w:r>
      <w:proofErr w:type="spellStart"/>
      <w:r w:rsidRPr="00B33CC7">
        <w:rPr>
          <w:rFonts w:ascii="Times New Roman" w:eastAsia="Times New Roman" w:hAnsi="Times New Roman" w:cs="Times New Roman"/>
          <w:color w:val="000000"/>
          <w:sz w:val="24"/>
          <w:szCs w:val="24"/>
          <w:lang w:eastAsia="ru-RU"/>
        </w:rPr>
        <w:t>общетехнологической</w:t>
      </w:r>
      <w:proofErr w:type="spellEnd"/>
      <w:r w:rsidRPr="00B33CC7">
        <w:rPr>
          <w:rFonts w:ascii="Times New Roman" w:eastAsia="Times New Roman" w:hAnsi="Times New Roman" w:cs="Times New Roman"/>
          <w:color w:val="000000"/>
          <w:sz w:val="24"/>
          <w:szCs w:val="24"/>
          <w:lang w:eastAsia="ru-RU"/>
        </w:rPr>
        <w:t xml:space="preserve"> подготовки включает в себя основные теоретические сведения, практические работы и рекомендуемые объекты труда (в обобщенном виде). При этом предполагается, что изучение материала программы, связанного с практическими работами, должно предваряться необходимым минимумом теоретических сведений.</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
          <w:bCs/>
          <w:color w:val="000000"/>
          <w:sz w:val="24"/>
          <w:szCs w:val="24"/>
          <w:lang w:eastAsia="ru-RU"/>
        </w:rPr>
        <w:t>    Основной принцип реализации программы – обучение в процессе конкретной практической деятельности, учитывающей познавательные потребности школьников.</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Основными методами обучения являются упражнения, решение прикладных задач, практические и лабораторно-практические работы, моделирование и конструирование, экскурсии.</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В программе предусмотрено выполнение школьниками творческих или проектных работ. При организации творческой или проектной деятельности учащихся очень важно связать эту деятельность с их познавательными потребностями и приобретаемой профессией или специальностью.</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xml:space="preserve">Интегративный характер содержания обучения технологии предполагает построение образовательного процесса на основе использования </w:t>
      </w:r>
      <w:proofErr w:type="spellStart"/>
      <w:r w:rsidRPr="00B33CC7">
        <w:rPr>
          <w:rFonts w:ascii="Times New Roman" w:eastAsia="Times New Roman" w:hAnsi="Times New Roman" w:cs="Times New Roman"/>
          <w:color w:val="000000"/>
          <w:sz w:val="24"/>
          <w:szCs w:val="24"/>
          <w:lang w:eastAsia="ru-RU"/>
        </w:rPr>
        <w:t>межпредметных</w:t>
      </w:r>
      <w:proofErr w:type="spellEnd"/>
      <w:r w:rsidRPr="00B33CC7">
        <w:rPr>
          <w:rFonts w:ascii="Times New Roman" w:eastAsia="Times New Roman" w:hAnsi="Times New Roman" w:cs="Times New Roman"/>
          <w:color w:val="000000"/>
          <w:sz w:val="24"/>
          <w:szCs w:val="24"/>
          <w:lang w:eastAsia="ru-RU"/>
        </w:rPr>
        <w:t xml:space="preserve"> связей. Это связи с математикой при проведении расчетных и графических операций, с химией при характеристике свойств материалов, с физикой при изучении устройства и принципов работы машин и механизмов, современных технологий, с историей и искусством при выполнении проектов, связанных с воссозданием технологий традиционных промыслов.</w:t>
      </w:r>
    </w:p>
    <w:p w:rsidR="00F26B2F" w:rsidRPr="00B33CC7" w:rsidRDefault="00F26B2F" w:rsidP="00B33CC7">
      <w:pPr>
        <w:shd w:val="clear" w:color="auto" w:fill="FFFFFF"/>
        <w:spacing w:after="0" w:line="240" w:lineRule="auto"/>
        <w:ind w:left="600"/>
        <w:rPr>
          <w:rFonts w:ascii="Times New Roman" w:eastAsia="Times New Roman" w:hAnsi="Times New Roman" w:cs="Times New Roman"/>
          <w:color w:val="000000"/>
          <w:sz w:val="24"/>
          <w:szCs w:val="24"/>
          <w:lang w:eastAsia="ru-RU"/>
        </w:rPr>
      </w:pPr>
      <w:proofErr w:type="spellStart"/>
      <w:r w:rsidRPr="00B33CC7">
        <w:rPr>
          <w:rFonts w:ascii="Times New Roman" w:eastAsia="Times New Roman" w:hAnsi="Times New Roman" w:cs="Times New Roman"/>
          <w:b/>
          <w:bCs/>
          <w:color w:val="000000"/>
          <w:sz w:val="24"/>
          <w:szCs w:val="24"/>
          <w:lang w:eastAsia="ru-RU"/>
        </w:rPr>
        <w:t>Общеучебные</w:t>
      </w:r>
      <w:proofErr w:type="spellEnd"/>
      <w:r w:rsidRPr="00B33CC7">
        <w:rPr>
          <w:rFonts w:ascii="Times New Roman" w:eastAsia="Times New Roman" w:hAnsi="Times New Roman" w:cs="Times New Roman"/>
          <w:b/>
          <w:bCs/>
          <w:color w:val="000000"/>
          <w:sz w:val="24"/>
          <w:szCs w:val="24"/>
          <w:lang w:eastAsia="ru-RU"/>
        </w:rPr>
        <w:t xml:space="preserve"> умения, навыки и способы деятельности</w:t>
      </w:r>
    </w:p>
    <w:p w:rsidR="00F26B2F" w:rsidRPr="00B33CC7" w:rsidRDefault="00F26B2F" w:rsidP="00B33CC7">
      <w:pPr>
        <w:shd w:val="clear" w:color="auto" w:fill="FFFFFF"/>
        <w:spacing w:after="0" w:line="240" w:lineRule="auto"/>
        <w:ind w:left="38" w:right="24" w:firstLine="562"/>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xml:space="preserve">Рабочая  программа предусматривает формирование у учащихся </w:t>
      </w:r>
      <w:proofErr w:type="spellStart"/>
      <w:r w:rsidRPr="00B33CC7">
        <w:rPr>
          <w:rFonts w:ascii="Times New Roman" w:eastAsia="Times New Roman" w:hAnsi="Times New Roman" w:cs="Times New Roman"/>
          <w:color w:val="000000"/>
          <w:sz w:val="24"/>
          <w:szCs w:val="24"/>
          <w:lang w:eastAsia="ru-RU"/>
        </w:rPr>
        <w:t>общеучебных</w:t>
      </w:r>
      <w:proofErr w:type="spellEnd"/>
      <w:r w:rsidRPr="00B33CC7">
        <w:rPr>
          <w:rFonts w:ascii="Times New Roman" w:eastAsia="Times New Roman" w:hAnsi="Times New Roman" w:cs="Times New Roman"/>
          <w:color w:val="000000"/>
          <w:sz w:val="24"/>
          <w:szCs w:val="24"/>
          <w:lang w:eastAsia="ru-RU"/>
        </w:rPr>
        <w:t xml:space="preserve"> умений и навыков, универсальных способов деятельности и ключевых компетенции. При этом приоритетными видами </w:t>
      </w:r>
      <w:proofErr w:type="spellStart"/>
      <w:r w:rsidRPr="00B33CC7">
        <w:rPr>
          <w:rFonts w:ascii="Times New Roman" w:eastAsia="Times New Roman" w:hAnsi="Times New Roman" w:cs="Times New Roman"/>
          <w:color w:val="000000"/>
          <w:sz w:val="24"/>
          <w:szCs w:val="24"/>
          <w:lang w:eastAsia="ru-RU"/>
        </w:rPr>
        <w:t>общеучебной</w:t>
      </w:r>
      <w:proofErr w:type="spellEnd"/>
      <w:r w:rsidRPr="00B33CC7">
        <w:rPr>
          <w:rFonts w:ascii="Times New Roman" w:eastAsia="Times New Roman" w:hAnsi="Times New Roman" w:cs="Times New Roman"/>
          <w:color w:val="000000"/>
          <w:sz w:val="24"/>
          <w:szCs w:val="24"/>
          <w:lang w:eastAsia="ru-RU"/>
        </w:rPr>
        <w:t xml:space="preserve"> деятельности для всех направлений образовательной области «Технология» на этапе среднего полного</w:t>
      </w:r>
      <w:r w:rsidRPr="00B33CC7">
        <w:rPr>
          <w:rFonts w:ascii="Times New Roman" w:eastAsia="Times New Roman" w:hAnsi="Times New Roman" w:cs="Times New Roman"/>
          <w:i/>
          <w:iCs/>
          <w:color w:val="000000"/>
          <w:sz w:val="24"/>
          <w:szCs w:val="24"/>
          <w:lang w:eastAsia="ru-RU"/>
        </w:rPr>
        <w:t> </w:t>
      </w:r>
      <w:r w:rsidRPr="00B33CC7">
        <w:rPr>
          <w:rFonts w:ascii="Times New Roman" w:eastAsia="Times New Roman" w:hAnsi="Times New Roman" w:cs="Times New Roman"/>
          <w:color w:val="000000"/>
          <w:sz w:val="24"/>
          <w:szCs w:val="24"/>
          <w:lang w:eastAsia="ru-RU"/>
        </w:rPr>
        <w:t>общего образования являются:</w:t>
      </w:r>
    </w:p>
    <w:p w:rsidR="00F26B2F" w:rsidRPr="00B33CC7" w:rsidRDefault="00F26B2F" w:rsidP="00B33CC7">
      <w:pPr>
        <w:shd w:val="clear" w:color="auto" w:fill="FFFFFF"/>
        <w:spacing w:after="0" w:line="240" w:lineRule="auto"/>
        <w:ind w:right="-4" w:firstLine="852"/>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lastRenderedPageBreak/>
        <w:t>Определение адекватных способов решения учебной задачи на основе заданных алгоритмов. Комбинирование известных алгоритмов деятельности в ситуациях, не предполагающих стандартное применение одного из них.</w:t>
      </w:r>
    </w:p>
    <w:p w:rsidR="00F26B2F" w:rsidRPr="00B33CC7" w:rsidRDefault="00F26B2F" w:rsidP="00B33CC7">
      <w:pPr>
        <w:shd w:val="clear" w:color="auto" w:fill="FFFFFF"/>
        <w:spacing w:after="0" w:line="240" w:lineRule="auto"/>
        <w:ind w:right="-4" w:firstLine="852"/>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Творческое решение учебных и практических задач: умение мотивированно отказываться от образца, искать оригинальные решения; самостоятельное выполнение различных творческих работ; участие в проектной деятельности.</w:t>
      </w:r>
    </w:p>
    <w:p w:rsidR="00F26B2F" w:rsidRPr="00B33CC7" w:rsidRDefault="00F26B2F" w:rsidP="00B33CC7">
      <w:pPr>
        <w:shd w:val="clear" w:color="auto" w:fill="FFFFFF"/>
        <w:spacing w:after="0" w:line="240" w:lineRule="auto"/>
        <w:ind w:right="-4" w:firstLine="852"/>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Приведение примеров, подбор аргументов, формулирование выводов. Отражение в устной или письменной форме результатов своей деятельности.</w:t>
      </w:r>
    </w:p>
    <w:p w:rsidR="00F26B2F" w:rsidRPr="00B33CC7" w:rsidRDefault="00F26B2F" w:rsidP="00B33CC7">
      <w:pPr>
        <w:shd w:val="clear" w:color="auto" w:fill="FFFFFF"/>
        <w:spacing w:after="0" w:line="240" w:lineRule="auto"/>
        <w:ind w:right="-4" w:firstLine="852"/>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Выбор и использование средств коммуникации и знаковых систем (текст, таблица, схема, чертеж, технологическая карта и др.) в соответствии с коммуникативной задачей.</w:t>
      </w:r>
    </w:p>
    <w:p w:rsidR="00F26B2F" w:rsidRPr="00B33CC7" w:rsidRDefault="00F26B2F" w:rsidP="00B33CC7">
      <w:pPr>
        <w:shd w:val="clear" w:color="auto" w:fill="FFFFFF"/>
        <w:spacing w:after="0" w:line="240" w:lineRule="auto"/>
        <w:ind w:right="-4" w:firstLine="852"/>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Использование для решения познавательных и коммуникативных задач различных источников информации, включая Интернет-ресурсы и другие базы данных.</w:t>
      </w:r>
    </w:p>
    <w:p w:rsidR="00F26B2F" w:rsidRPr="00B33CC7" w:rsidRDefault="00F26B2F" w:rsidP="00B33CC7">
      <w:pPr>
        <w:shd w:val="clear" w:color="auto" w:fill="FFFFFF"/>
        <w:spacing w:after="0" w:line="240" w:lineRule="auto"/>
        <w:ind w:right="-4" w:firstLine="852"/>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Владение умениями совместной деятельности: согласование и координация деятельности с другими ее участниками; объективное оценивание своего вклада в решение общих задач коллектива.</w:t>
      </w:r>
    </w:p>
    <w:p w:rsidR="00F26B2F" w:rsidRPr="00B33CC7" w:rsidRDefault="00F26B2F" w:rsidP="00B33CC7">
      <w:pPr>
        <w:shd w:val="clear" w:color="auto" w:fill="FFFFFF"/>
        <w:spacing w:after="0" w:line="240" w:lineRule="auto"/>
        <w:ind w:right="-4" w:firstLine="852"/>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Оценивание своей деятельности с точки зрения нравственных, правовых норм, эстетических ценностей.</w:t>
      </w:r>
    </w:p>
    <w:p w:rsidR="00F26B2F" w:rsidRPr="00B33CC7" w:rsidRDefault="00F26B2F" w:rsidP="00B33CC7">
      <w:pPr>
        <w:shd w:val="clear" w:color="auto" w:fill="FFFFFF"/>
        <w:spacing w:after="0" w:line="240" w:lineRule="auto"/>
        <w:ind w:left="6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
          <w:bCs/>
          <w:color w:val="000000"/>
          <w:sz w:val="24"/>
          <w:szCs w:val="24"/>
          <w:lang w:eastAsia="ru-RU"/>
        </w:rPr>
        <w:t>Результаты обучения</w:t>
      </w:r>
      <w:r w:rsidRPr="00B33CC7">
        <w:rPr>
          <w:rFonts w:ascii="Times New Roman" w:eastAsia="Times New Roman" w:hAnsi="Times New Roman" w:cs="Times New Roman"/>
          <w:color w:val="000000"/>
          <w:sz w:val="24"/>
          <w:szCs w:val="24"/>
          <w:lang w:eastAsia="ru-RU"/>
        </w:rPr>
        <w:t>     </w:t>
      </w:r>
    </w:p>
    <w:p w:rsidR="00F26B2F" w:rsidRPr="00B33CC7" w:rsidRDefault="00F26B2F" w:rsidP="00B33CC7">
      <w:pPr>
        <w:shd w:val="clear" w:color="auto" w:fill="FFFFFF"/>
        <w:spacing w:after="0" w:line="240" w:lineRule="auto"/>
        <w:ind w:right="-4"/>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Результаты обучения представлены в Требованиях к уровню подготовки и содержат три компонента: знать/понимать  - перечень необходимых для усвоения каждым учащимся знаний, уметь – владение конкретными навыками практической деятельности, а также компонент, включающий знания и умения, ориентированные на решение разнообразных жизненных задач. Результаты обучения сформулированы в требованиях в обобщенном виде и являются инвариантными по отношению к изучаемым технологиям и объектам труда.</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xml:space="preserve">Ожидаемые результаты </w:t>
      </w:r>
      <w:proofErr w:type="gramStart"/>
      <w:r w:rsidRPr="00B33CC7">
        <w:rPr>
          <w:rFonts w:ascii="Times New Roman" w:eastAsia="Times New Roman" w:hAnsi="Times New Roman" w:cs="Times New Roman"/>
          <w:color w:val="000000"/>
          <w:sz w:val="24"/>
          <w:szCs w:val="24"/>
          <w:lang w:eastAsia="ru-RU"/>
        </w:rPr>
        <w:t>обучения</w:t>
      </w:r>
      <w:proofErr w:type="gramEnd"/>
      <w:r w:rsidRPr="00B33CC7">
        <w:rPr>
          <w:rFonts w:ascii="Times New Roman" w:eastAsia="Times New Roman" w:hAnsi="Times New Roman" w:cs="Times New Roman"/>
          <w:color w:val="000000"/>
          <w:sz w:val="24"/>
          <w:szCs w:val="24"/>
          <w:lang w:eastAsia="ru-RU"/>
        </w:rPr>
        <w:t xml:space="preserve"> по данной примерной программе в наиболее обобщенном виде могут быть сформулированы как овладение знаниями о влиянии технологий на общественное развитие, о составляющих современного производства товаров и услуг, структуре организаций, нормировании и оплате труда, спросе на рынке труда; </w:t>
      </w:r>
      <w:proofErr w:type="gramStart"/>
      <w:r w:rsidRPr="00B33CC7">
        <w:rPr>
          <w:rFonts w:ascii="Times New Roman" w:eastAsia="Times New Roman" w:hAnsi="Times New Roman" w:cs="Times New Roman"/>
          <w:color w:val="000000"/>
          <w:sz w:val="24"/>
          <w:szCs w:val="24"/>
          <w:lang w:eastAsia="ru-RU"/>
        </w:rPr>
        <w:t>трудовыми и технологическими знаниями и умениями, необходимыми для  проектирования  и создания продуктов труда в соответствии с их предполагаемыми функциональными и эстетическими свойствами; умениями ориентироваться в мире профессий, оценивать свои профессиональные интересы и склонности к изучаемым видам трудовой деятельности, составлять жизненные и профессиональные планы; формирование культуры труда, уважительного отношения к труду и результатам труда, самостоятельности, ответственного отношения к профессиональному самоопределению;</w:t>
      </w:r>
      <w:proofErr w:type="gramEnd"/>
      <w:r w:rsidRPr="00B33CC7">
        <w:rPr>
          <w:rFonts w:ascii="Times New Roman" w:eastAsia="Times New Roman" w:hAnsi="Times New Roman" w:cs="Times New Roman"/>
          <w:color w:val="000000"/>
          <w:sz w:val="24"/>
          <w:szCs w:val="24"/>
          <w:lang w:eastAsia="ru-RU"/>
        </w:rPr>
        <w:t xml:space="preserve"> развитие творческих, коммуникативных и организационных способностей, необходимых для последующего профессионального образования и трудовой деятельности.</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
          <w:bCs/>
          <w:iCs/>
          <w:color w:val="000000"/>
          <w:sz w:val="24"/>
          <w:szCs w:val="24"/>
          <w:u w:val="single"/>
          <w:lang w:eastAsia="ru-RU"/>
        </w:rPr>
        <w:t>Цели изучения курса</w:t>
      </w:r>
    </w:p>
    <w:p w:rsidR="00F26B2F" w:rsidRPr="00B33CC7" w:rsidRDefault="00F26B2F" w:rsidP="00B33CC7">
      <w:pPr>
        <w:shd w:val="clear" w:color="auto" w:fill="FFFFFF"/>
        <w:spacing w:after="0" w:line="240" w:lineRule="auto"/>
        <w:ind w:firstLine="704"/>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iCs/>
          <w:color w:val="000000"/>
          <w:sz w:val="24"/>
          <w:szCs w:val="24"/>
          <w:lang w:eastAsia="ru-RU"/>
        </w:rPr>
        <w:t>Изучение технологии на базовом уровне направлено на достижение следующих целей:</w:t>
      </w:r>
    </w:p>
    <w:p w:rsidR="00F26B2F" w:rsidRPr="00B33CC7" w:rsidRDefault="00F26B2F" w:rsidP="00B33CC7">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
          <w:bCs/>
          <w:color w:val="000000"/>
          <w:sz w:val="24"/>
          <w:szCs w:val="24"/>
          <w:lang w:eastAsia="ru-RU"/>
        </w:rPr>
        <w:t>освоение</w:t>
      </w:r>
      <w:r w:rsidRPr="00B33CC7">
        <w:rPr>
          <w:rFonts w:ascii="Times New Roman" w:eastAsia="Times New Roman" w:hAnsi="Times New Roman" w:cs="Times New Roman"/>
          <w:color w:val="000000"/>
          <w:sz w:val="24"/>
          <w:szCs w:val="24"/>
          <w:lang w:eastAsia="ru-RU"/>
        </w:rPr>
        <w:t> знаний о составляющих технологической культуры, ее роли в общественном развитии; научной организации производства и труда; методах творческой, проектной деятельности; способах снижения негативных последствий производственной деятельности на окружающую среду и здоровье человека; путях получения профессии и построения профессиональной карьеры;</w:t>
      </w:r>
    </w:p>
    <w:p w:rsidR="00F26B2F" w:rsidRPr="00B33CC7" w:rsidRDefault="00F26B2F" w:rsidP="00B33CC7">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
          <w:bCs/>
          <w:color w:val="000000"/>
          <w:sz w:val="24"/>
          <w:szCs w:val="24"/>
          <w:lang w:eastAsia="ru-RU"/>
        </w:rPr>
        <w:t>овладение</w:t>
      </w:r>
      <w:r w:rsidRPr="00B33CC7">
        <w:rPr>
          <w:rFonts w:ascii="Times New Roman" w:eastAsia="Times New Roman" w:hAnsi="Times New Roman" w:cs="Times New Roman"/>
          <w:color w:val="000000"/>
          <w:sz w:val="24"/>
          <w:szCs w:val="24"/>
          <w:lang w:eastAsia="ru-RU"/>
        </w:rPr>
        <w:t> умениями рациональной организации трудовой деятельности, проектирования и изготовления личностно или общественно значимых объектов труда с учетом эстетических и экологических требований; сопоставление профессиональных планов с состоянием здоровья, образовательным потенциалом, личностными особенностями;</w:t>
      </w:r>
    </w:p>
    <w:p w:rsidR="00F26B2F" w:rsidRPr="00B33CC7" w:rsidRDefault="00F26B2F" w:rsidP="00B33CC7">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
          <w:bCs/>
          <w:color w:val="000000"/>
          <w:sz w:val="24"/>
          <w:szCs w:val="24"/>
          <w:lang w:eastAsia="ru-RU"/>
        </w:rPr>
        <w:t>развитие</w:t>
      </w:r>
      <w:r w:rsidRPr="00B33CC7">
        <w:rPr>
          <w:rFonts w:ascii="Times New Roman" w:eastAsia="Times New Roman" w:hAnsi="Times New Roman" w:cs="Times New Roman"/>
          <w:color w:val="000000"/>
          <w:sz w:val="24"/>
          <w:szCs w:val="24"/>
          <w:lang w:eastAsia="ru-RU"/>
        </w:rPr>
        <w:t> технического мышления, пространственного воображения, способности к самостоятельному поиску и использованию информации для решения практических задач в сфере технологической деятельности, к анализу трудового процесса в ходе проектирования материальных объектов или услуг; навыков делового сотрудничества в процессе коллективной деятельности;</w:t>
      </w:r>
    </w:p>
    <w:p w:rsidR="00F26B2F" w:rsidRPr="00B33CC7" w:rsidRDefault="00F26B2F" w:rsidP="00B33CC7">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
          <w:bCs/>
          <w:color w:val="000000"/>
          <w:sz w:val="24"/>
          <w:szCs w:val="24"/>
          <w:lang w:eastAsia="ru-RU"/>
        </w:rPr>
        <w:lastRenderedPageBreak/>
        <w:t>воспитание</w:t>
      </w:r>
      <w:r w:rsidRPr="00B33CC7">
        <w:rPr>
          <w:rFonts w:ascii="Times New Roman" w:eastAsia="Times New Roman" w:hAnsi="Times New Roman" w:cs="Times New Roman"/>
          <w:color w:val="000000"/>
          <w:sz w:val="24"/>
          <w:szCs w:val="24"/>
          <w:lang w:eastAsia="ru-RU"/>
        </w:rPr>
        <w:t> уважительного отношения к технологии как части общечеловеческой культуры, ответственного отношения к труду и результатам труда;</w:t>
      </w:r>
    </w:p>
    <w:p w:rsidR="00B30A17" w:rsidRPr="00B33CC7" w:rsidRDefault="00F26B2F" w:rsidP="00B33CC7">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
          <w:bCs/>
          <w:color w:val="000000"/>
          <w:sz w:val="24"/>
          <w:szCs w:val="24"/>
          <w:lang w:eastAsia="ru-RU"/>
        </w:rPr>
        <w:t>формирование</w:t>
      </w:r>
      <w:r w:rsidRPr="00B33CC7">
        <w:rPr>
          <w:rFonts w:ascii="Times New Roman" w:eastAsia="Times New Roman" w:hAnsi="Times New Roman" w:cs="Times New Roman"/>
          <w:color w:val="000000"/>
          <w:sz w:val="24"/>
          <w:szCs w:val="24"/>
          <w:lang w:eastAsia="ru-RU"/>
        </w:rPr>
        <w:t> готовности и способности к самостоятельной деятельности на рынке труда, товаров и услуг, продолжению обучения в системе непрерывного профессионального образования.</w:t>
      </w:r>
    </w:p>
    <w:p w:rsidR="00B30A17" w:rsidRPr="00B33CC7" w:rsidRDefault="00B30A17" w:rsidP="00B33CC7">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p>
    <w:p w:rsidR="00B30A17" w:rsidRPr="00B33CC7" w:rsidRDefault="00B30A17" w:rsidP="00B33CC7">
      <w:pPr>
        <w:shd w:val="clear" w:color="auto" w:fill="FFFFFF"/>
        <w:spacing w:after="0" w:line="240" w:lineRule="auto"/>
        <w:rPr>
          <w:rFonts w:ascii="Times New Roman" w:eastAsia="Times New Roman" w:hAnsi="Times New Roman" w:cs="Times New Roman"/>
          <w:b/>
          <w:color w:val="000000"/>
          <w:sz w:val="24"/>
          <w:szCs w:val="24"/>
          <w:lang w:eastAsia="ru-RU"/>
        </w:rPr>
      </w:pPr>
      <w:r w:rsidRPr="00B33CC7">
        <w:rPr>
          <w:rFonts w:ascii="Times New Roman" w:eastAsia="Times New Roman" w:hAnsi="Times New Roman" w:cs="Times New Roman"/>
          <w:b/>
          <w:color w:val="000000"/>
          <w:sz w:val="24"/>
          <w:szCs w:val="24"/>
          <w:lang w:eastAsia="ru-RU"/>
        </w:rPr>
        <w:t>Содержание программы.</w:t>
      </w:r>
    </w:p>
    <w:p w:rsidR="00F26B2F" w:rsidRPr="00B33CC7" w:rsidRDefault="00B30A17"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
          <w:bCs/>
          <w:color w:val="000000"/>
          <w:sz w:val="24"/>
          <w:szCs w:val="24"/>
          <w:lang w:eastAsia="ru-RU"/>
        </w:rPr>
        <w:t xml:space="preserve">Раздел 1. </w:t>
      </w:r>
      <w:r w:rsidR="00F26B2F" w:rsidRPr="00B33CC7">
        <w:rPr>
          <w:rFonts w:ascii="Times New Roman" w:eastAsia="Times New Roman" w:hAnsi="Times New Roman" w:cs="Times New Roman"/>
          <w:b/>
          <w:bCs/>
          <w:color w:val="000000"/>
          <w:sz w:val="24"/>
          <w:szCs w:val="24"/>
          <w:lang w:eastAsia="ru-RU"/>
        </w:rPr>
        <w:t>Понятие творчества</w:t>
      </w:r>
      <w:r w:rsidRPr="00B33CC7">
        <w:rPr>
          <w:rFonts w:ascii="Times New Roman" w:eastAsia="Times New Roman" w:hAnsi="Times New Roman" w:cs="Times New Roman"/>
          <w:b/>
          <w:bCs/>
          <w:color w:val="000000"/>
          <w:sz w:val="24"/>
          <w:szCs w:val="24"/>
          <w:lang w:eastAsia="ru-RU"/>
        </w:rPr>
        <w:t>-3ч.</w:t>
      </w:r>
    </w:p>
    <w:p w:rsidR="00F26B2F" w:rsidRPr="00B33CC7" w:rsidRDefault="00F26B2F" w:rsidP="00B33CC7">
      <w:pPr>
        <w:shd w:val="clear" w:color="auto" w:fill="FFFFFF"/>
        <w:spacing w:after="0" w:line="240" w:lineRule="auto"/>
        <w:ind w:lef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w:t>
      </w:r>
      <w:r w:rsidRPr="00B33CC7">
        <w:rPr>
          <w:rFonts w:ascii="Times New Roman" w:eastAsia="Times New Roman" w:hAnsi="Times New Roman" w:cs="Times New Roman"/>
          <w:b/>
          <w:bCs/>
          <w:color w:val="000000"/>
          <w:sz w:val="24"/>
          <w:szCs w:val="24"/>
          <w:lang w:eastAsia="ru-RU"/>
        </w:rPr>
        <w:t> </w:t>
      </w:r>
      <w:r w:rsidRPr="00B33CC7">
        <w:rPr>
          <w:rFonts w:ascii="Times New Roman" w:eastAsia="Times New Roman" w:hAnsi="Times New Roman" w:cs="Times New Roman"/>
          <w:color w:val="000000"/>
          <w:sz w:val="24"/>
          <w:szCs w:val="24"/>
          <w:lang w:eastAsia="ru-RU"/>
        </w:rPr>
        <w:t>Понятие творчества. Введение в психологию творческой деятельности. Понятие «творческий процесс». Стадии творческого процесса. Виды творческой деятельности: художественное, научное, техническое творчество. Процедуры технического творчества.</w:t>
      </w:r>
      <w:r w:rsidR="00B30A17" w:rsidRPr="00B33CC7">
        <w:rPr>
          <w:rFonts w:ascii="Times New Roman" w:eastAsia="Times New Roman" w:hAnsi="Times New Roman" w:cs="Times New Roman"/>
          <w:color w:val="000000"/>
          <w:sz w:val="24"/>
          <w:szCs w:val="24"/>
          <w:lang w:eastAsia="ru-RU"/>
        </w:rPr>
        <w:t xml:space="preserve"> </w:t>
      </w:r>
      <w:r w:rsidRPr="00B33CC7">
        <w:rPr>
          <w:rFonts w:ascii="Times New Roman" w:eastAsia="Times New Roman" w:hAnsi="Times New Roman" w:cs="Times New Roman"/>
          <w:color w:val="000000"/>
          <w:sz w:val="24"/>
          <w:szCs w:val="24"/>
          <w:lang w:eastAsia="ru-RU"/>
        </w:rPr>
        <w:t>Проектирование. Конструирование. Изобретательство. Результат творчества как объект интеллектуальной собственности.</w:t>
      </w:r>
    </w:p>
    <w:p w:rsidR="00F26B2F" w:rsidRPr="00B33CC7" w:rsidRDefault="00F26B2F" w:rsidP="00B33CC7">
      <w:pPr>
        <w:shd w:val="clear" w:color="auto" w:fill="FFFFFF"/>
        <w:spacing w:after="0" w:line="240" w:lineRule="auto"/>
        <w:ind w:left="40" w:right="4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Способы повышения творческой активности личности при решении нестандартных задач. Понятие «творческая задача». Логические и эвристические (интуитивные) пути решения творческих задач, их особенности и области применения. Теория решения изобретательских задач (ТРИЗ).</w:t>
      </w:r>
    </w:p>
    <w:p w:rsidR="00F26B2F" w:rsidRPr="00B33CC7" w:rsidRDefault="00F26B2F" w:rsidP="00B33CC7">
      <w:pPr>
        <w:shd w:val="clear" w:color="auto" w:fill="FFFFFF"/>
        <w:spacing w:after="0" w:line="240" w:lineRule="auto"/>
        <w:ind w:left="40" w:right="4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Практическая работа.</w:t>
      </w:r>
      <w:r w:rsidRPr="00B33CC7">
        <w:rPr>
          <w:rFonts w:ascii="Times New Roman" w:eastAsia="Times New Roman" w:hAnsi="Times New Roman" w:cs="Times New Roman"/>
          <w:b/>
          <w:bCs/>
          <w:color w:val="000000"/>
          <w:sz w:val="24"/>
          <w:szCs w:val="24"/>
          <w:lang w:eastAsia="ru-RU"/>
        </w:rPr>
        <w:t> </w:t>
      </w:r>
      <w:r w:rsidRPr="00B33CC7">
        <w:rPr>
          <w:rFonts w:ascii="Times New Roman" w:eastAsia="Times New Roman" w:hAnsi="Times New Roman" w:cs="Times New Roman"/>
          <w:color w:val="000000"/>
          <w:sz w:val="24"/>
          <w:szCs w:val="24"/>
          <w:lang w:eastAsia="ru-RU"/>
        </w:rPr>
        <w:t>Упражнения на развитие мышления: решение нестандартных задач.</w:t>
      </w:r>
    </w:p>
    <w:p w:rsidR="00B30A17" w:rsidRPr="00B33CC7" w:rsidRDefault="00B30A17" w:rsidP="00B33CC7">
      <w:pPr>
        <w:shd w:val="clear" w:color="auto" w:fill="FFFFFF"/>
        <w:spacing w:after="0" w:line="240" w:lineRule="auto"/>
        <w:rPr>
          <w:rFonts w:ascii="Times New Roman" w:eastAsia="Times New Roman" w:hAnsi="Times New Roman" w:cs="Times New Roman"/>
          <w:b/>
          <w:bCs/>
          <w:color w:val="000000"/>
          <w:sz w:val="24"/>
          <w:szCs w:val="24"/>
          <w:lang w:eastAsia="ru-RU"/>
        </w:rPr>
      </w:pPr>
      <w:r w:rsidRPr="00B33CC7">
        <w:rPr>
          <w:rFonts w:ascii="Times New Roman" w:eastAsia="Times New Roman" w:hAnsi="Times New Roman" w:cs="Times New Roman"/>
          <w:b/>
          <w:bCs/>
          <w:color w:val="000000"/>
          <w:sz w:val="24"/>
          <w:szCs w:val="24"/>
          <w:lang w:eastAsia="ru-RU"/>
        </w:rPr>
        <w:t>Раздел 2.Культура труда-5ч.</w:t>
      </w:r>
    </w:p>
    <w:p w:rsidR="00B30A17" w:rsidRPr="00B33CC7" w:rsidRDefault="00B30A17" w:rsidP="00B33CC7">
      <w:pPr>
        <w:pStyle w:val="c72"/>
        <w:shd w:val="clear" w:color="auto" w:fill="FFFFFF"/>
        <w:spacing w:before="0" w:beforeAutospacing="0" w:after="0" w:afterAutospacing="0"/>
        <w:ind w:left="20" w:right="20"/>
        <w:rPr>
          <w:color w:val="000000"/>
        </w:rPr>
      </w:pPr>
      <w:r w:rsidRPr="00B33CC7">
        <w:rPr>
          <w:rStyle w:val="c10"/>
          <w:bCs/>
          <w:color w:val="000000"/>
          <w:shd w:val="clear" w:color="auto" w:fill="FFFFFF"/>
        </w:rPr>
        <w:t>Теоретические сведения.</w:t>
      </w:r>
      <w:r w:rsidRPr="00B33CC7">
        <w:rPr>
          <w:rStyle w:val="c10"/>
          <w:b/>
          <w:bCs/>
          <w:color w:val="000000"/>
          <w:shd w:val="clear" w:color="auto" w:fill="FFFFFF"/>
        </w:rPr>
        <w:t> </w:t>
      </w:r>
      <w:r w:rsidRPr="00B33CC7">
        <w:rPr>
          <w:rStyle w:val="c13"/>
          <w:color w:val="000000"/>
        </w:rPr>
        <w:t>Понятие «культура», виды культуры. Материальная и духовная составляющие культуры, их взаимосвязь. Понятия «технология» и «технологическая культура». Технология как область знания и практическая деятельность человека. Виды промышленных технологий. Технологии непроизводственной сферы и универсальные технологии. Три составляющие технологии (инструмент, станок, технологический процесс). Технологические уклады и их основные технические достижения.</w:t>
      </w:r>
    </w:p>
    <w:p w:rsidR="00B30A17" w:rsidRPr="00B33CC7" w:rsidRDefault="00B30A17" w:rsidP="00B33CC7">
      <w:pPr>
        <w:pStyle w:val="c72"/>
        <w:shd w:val="clear" w:color="auto" w:fill="FFFFFF"/>
        <w:spacing w:before="0" w:beforeAutospacing="0" w:after="0" w:afterAutospacing="0"/>
        <w:ind w:left="20" w:right="20"/>
        <w:rPr>
          <w:rStyle w:val="c13"/>
          <w:color w:val="000000"/>
        </w:rPr>
      </w:pPr>
      <w:r w:rsidRPr="00B33CC7">
        <w:rPr>
          <w:rStyle w:val="c10"/>
          <w:bCs/>
          <w:color w:val="000000"/>
          <w:shd w:val="clear" w:color="auto" w:fill="FFFFFF"/>
        </w:rPr>
        <w:t>Практические работы.</w:t>
      </w:r>
      <w:r w:rsidRPr="00B33CC7">
        <w:rPr>
          <w:rStyle w:val="c10"/>
          <w:b/>
          <w:bCs/>
          <w:color w:val="000000"/>
          <w:shd w:val="clear" w:color="auto" w:fill="FFFFFF"/>
        </w:rPr>
        <w:t> </w:t>
      </w:r>
      <w:r w:rsidRPr="00B33CC7">
        <w:rPr>
          <w:rStyle w:val="c13"/>
          <w:color w:val="000000"/>
        </w:rPr>
        <w:t>Подготовка доклада об интересующем открытии в области науки и техники. Попытка реконструкции исторической ситуации (открытие колеса, приручение огня, зарождение металлургии).</w:t>
      </w:r>
    </w:p>
    <w:p w:rsidR="00B30A17" w:rsidRPr="00B33CC7" w:rsidRDefault="00B30A17" w:rsidP="00B33CC7">
      <w:pPr>
        <w:pStyle w:val="c72"/>
        <w:shd w:val="clear" w:color="auto" w:fill="FFFFFF"/>
        <w:spacing w:before="0" w:beforeAutospacing="0" w:after="0" w:afterAutospacing="0"/>
        <w:ind w:left="20" w:right="20"/>
        <w:rPr>
          <w:rStyle w:val="c13"/>
          <w:color w:val="000000"/>
        </w:rPr>
      </w:pPr>
    </w:p>
    <w:p w:rsidR="00B30A17" w:rsidRPr="00B33CC7" w:rsidRDefault="00B30A17" w:rsidP="00B33CC7">
      <w:pPr>
        <w:shd w:val="clear" w:color="auto" w:fill="FFFFFF"/>
        <w:spacing w:after="0" w:line="240" w:lineRule="auto"/>
        <w:ind w:right="80"/>
        <w:rPr>
          <w:rStyle w:val="c13"/>
          <w:rFonts w:ascii="Times New Roman" w:hAnsi="Times New Roman" w:cs="Times New Roman"/>
          <w:b/>
          <w:color w:val="000000"/>
          <w:sz w:val="24"/>
          <w:szCs w:val="24"/>
        </w:rPr>
      </w:pPr>
      <w:r w:rsidRPr="00B33CC7">
        <w:rPr>
          <w:rStyle w:val="c13"/>
          <w:rFonts w:ascii="Times New Roman" w:hAnsi="Times New Roman" w:cs="Times New Roman"/>
          <w:b/>
          <w:color w:val="000000"/>
          <w:sz w:val="24"/>
          <w:szCs w:val="24"/>
        </w:rPr>
        <w:t>Раздел 3.</w:t>
      </w:r>
      <w:r w:rsidR="00656BA7" w:rsidRPr="00B33CC7">
        <w:rPr>
          <w:rStyle w:val="c13"/>
          <w:rFonts w:ascii="Times New Roman" w:hAnsi="Times New Roman" w:cs="Times New Roman"/>
          <w:b/>
          <w:color w:val="000000"/>
          <w:sz w:val="24"/>
          <w:szCs w:val="24"/>
        </w:rPr>
        <w:t>Природоохранные технологии.-6ч</w:t>
      </w:r>
    </w:p>
    <w:p w:rsidR="00B30A17" w:rsidRPr="00B33CC7" w:rsidRDefault="00B30A17" w:rsidP="00B33CC7">
      <w:pPr>
        <w:shd w:val="clear" w:color="auto" w:fill="FFFFFF"/>
        <w:spacing w:after="0" w:line="240" w:lineRule="auto"/>
        <w:ind w:right="8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xml:space="preserve"> Влияние научно-технической революции на качество жизни человека и состояние окружающей среды. Динамика развития промышленных технологий и истощение сырьевых ресурсов «кладовой» Земли. Основные насущные задачи новейших </w:t>
      </w:r>
      <w:proofErr w:type="spellStart"/>
      <w:r w:rsidRPr="00B33CC7">
        <w:rPr>
          <w:rFonts w:ascii="Times New Roman" w:eastAsia="Times New Roman" w:hAnsi="Times New Roman" w:cs="Times New Roman"/>
          <w:color w:val="000000"/>
          <w:sz w:val="24"/>
          <w:szCs w:val="24"/>
          <w:lang w:eastAsia="ru-RU"/>
        </w:rPr>
        <w:t>технологий</w:t>
      </w:r>
      <w:proofErr w:type="gramStart"/>
      <w:r w:rsidRPr="00B33CC7">
        <w:rPr>
          <w:rFonts w:ascii="Times New Roman" w:eastAsia="Times New Roman" w:hAnsi="Times New Roman" w:cs="Times New Roman"/>
          <w:color w:val="000000"/>
          <w:sz w:val="24"/>
          <w:szCs w:val="24"/>
          <w:lang w:eastAsia="ru-RU"/>
        </w:rPr>
        <w:t>.С</w:t>
      </w:r>
      <w:proofErr w:type="gramEnd"/>
      <w:r w:rsidRPr="00B33CC7">
        <w:rPr>
          <w:rFonts w:ascii="Times New Roman" w:eastAsia="Times New Roman" w:hAnsi="Times New Roman" w:cs="Times New Roman"/>
          <w:color w:val="000000"/>
          <w:sz w:val="24"/>
          <w:szCs w:val="24"/>
          <w:lang w:eastAsia="ru-RU"/>
        </w:rPr>
        <w:t>овременная</w:t>
      </w:r>
      <w:proofErr w:type="spellEnd"/>
      <w:r w:rsidRPr="00B33CC7">
        <w:rPr>
          <w:rFonts w:ascii="Times New Roman" w:eastAsia="Times New Roman" w:hAnsi="Times New Roman" w:cs="Times New Roman"/>
          <w:color w:val="000000"/>
          <w:sz w:val="24"/>
          <w:szCs w:val="24"/>
          <w:lang w:eastAsia="ru-RU"/>
        </w:rPr>
        <w:t xml:space="preserve"> энергетика и энергоресурсы. Технологические процессы тепловых, атомных и гидроэлектростанций, их влияние на состояние биосферы. Проблема захоронения радиоактивных </w:t>
      </w:r>
      <w:proofErr w:type="spellStart"/>
      <w:r w:rsidRPr="00B33CC7">
        <w:rPr>
          <w:rFonts w:ascii="Times New Roman" w:eastAsia="Times New Roman" w:hAnsi="Times New Roman" w:cs="Times New Roman"/>
          <w:color w:val="000000"/>
          <w:sz w:val="24"/>
          <w:szCs w:val="24"/>
          <w:lang w:eastAsia="ru-RU"/>
        </w:rPr>
        <w:t>отходов</w:t>
      </w:r>
      <w:proofErr w:type="gramStart"/>
      <w:r w:rsidRPr="00B33CC7">
        <w:rPr>
          <w:rFonts w:ascii="Times New Roman" w:eastAsia="Times New Roman" w:hAnsi="Times New Roman" w:cs="Times New Roman"/>
          <w:color w:val="000000"/>
          <w:sz w:val="24"/>
          <w:szCs w:val="24"/>
          <w:lang w:eastAsia="ru-RU"/>
        </w:rPr>
        <w:t>.П</w:t>
      </w:r>
      <w:proofErr w:type="gramEnd"/>
      <w:r w:rsidRPr="00B33CC7">
        <w:rPr>
          <w:rFonts w:ascii="Times New Roman" w:eastAsia="Times New Roman" w:hAnsi="Times New Roman" w:cs="Times New Roman"/>
          <w:color w:val="000000"/>
          <w:sz w:val="24"/>
          <w:szCs w:val="24"/>
          <w:lang w:eastAsia="ru-RU"/>
        </w:rPr>
        <w:t>ромышленность</w:t>
      </w:r>
      <w:proofErr w:type="spellEnd"/>
      <w:r w:rsidRPr="00B33CC7">
        <w:rPr>
          <w:rFonts w:ascii="Times New Roman" w:eastAsia="Times New Roman" w:hAnsi="Times New Roman" w:cs="Times New Roman"/>
          <w:color w:val="000000"/>
          <w:sz w:val="24"/>
          <w:szCs w:val="24"/>
          <w:lang w:eastAsia="ru-RU"/>
        </w:rPr>
        <w:t>, транспорт и сельское хозяйство в системе природопользовани</w:t>
      </w:r>
      <w:r w:rsidR="00656BA7" w:rsidRPr="00B33CC7">
        <w:rPr>
          <w:rFonts w:ascii="Times New Roman" w:eastAsia="Times New Roman" w:hAnsi="Times New Roman" w:cs="Times New Roman"/>
          <w:color w:val="000000"/>
          <w:sz w:val="24"/>
          <w:szCs w:val="24"/>
          <w:lang w:eastAsia="ru-RU"/>
        </w:rPr>
        <w:t xml:space="preserve">я. Материалоёмкость современной </w:t>
      </w:r>
      <w:r w:rsidRPr="00B33CC7">
        <w:rPr>
          <w:rFonts w:ascii="Times New Roman" w:eastAsia="Times New Roman" w:hAnsi="Times New Roman" w:cs="Times New Roman"/>
          <w:color w:val="000000"/>
          <w:sz w:val="24"/>
          <w:szCs w:val="24"/>
          <w:lang w:eastAsia="ru-RU"/>
        </w:rPr>
        <w:t>промышленности. </w:t>
      </w:r>
      <w:r w:rsidRPr="00B33CC7">
        <w:rPr>
          <w:rFonts w:ascii="Times New Roman" w:eastAsia="Times New Roman" w:hAnsi="Times New Roman" w:cs="Times New Roman"/>
          <w:iCs/>
          <w:color w:val="000000"/>
          <w:sz w:val="24"/>
          <w:szCs w:val="24"/>
          <w:lang w:eastAsia="ru-RU"/>
        </w:rPr>
        <w:t>Потребление воды и минеральных ресурсов различными производствами. Коэффициент использования материалов.</w:t>
      </w:r>
      <w:r w:rsidRPr="00B33CC7">
        <w:rPr>
          <w:rFonts w:ascii="Times New Roman" w:eastAsia="Times New Roman" w:hAnsi="Times New Roman" w:cs="Times New Roman"/>
          <w:color w:val="000000"/>
          <w:sz w:val="24"/>
          <w:szCs w:val="24"/>
          <w:lang w:eastAsia="ru-RU"/>
        </w:rPr>
        <w:t> Промышленная эксплуатация лесов. Отходы производств и атмосфера. Понятия «парниковый эффект», «озоновая дыра»</w:t>
      </w:r>
      <w:proofErr w:type="gramStart"/>
      <w:r w:rsidRPr="00B33CC7">
        <w:rPr>
          <w:rFonts w:ascii="Times New Roman" w:eastAsia="Times New Roman" w:hAnsi="Times New Roman" w:cs="Times New Roman"/>
          <w:color w:val="000000"/>
          <w:sz w:val="24"/>
          <w:szCs w:val="24"/>
          <w:lang w:eastAsia="ru-RU"/>
        </w:rPr>
        <w:t>.</w:t>
      </w:r>
      <w:r w:rsidRPr="00B33CC7">
        <w:rPr>
          <w:rFonts w:ascii="Times New Roman" w:eastAsia="Times New Roman" w:hAnsi="Times New Roman" w:cs="Times New Roman"/>
          <w:iCs/>
          <w:color w:val="000000"/>
          <w:sz w:val="24"/>
          <w:szCs w:val="24"/>
          <w:lang w:eastAsia="ru-RU"/>
        </w:rPr>
        <w:t>И</w:t>
      </w:r>
      <w:proofErr w:type="gramEnd"/>
      <w:r w:rsidRPr="00B33CC7">
        <w:rPr>
          <w:rFonts w:ascii="Times New Roman" w:eastAsia="Times New Roman" w:hAnsi="Times New Roman" w:cs="Times New Roman"/>
          <w:iCs/>
          <w:color w:val="000000"/>
          <w:sz w:val="24"/>
          <w:szCs w:val="24"/>
          <w:lang w:eastAsia="ru-RU"/>
        </w:rPr>
        <w:t>нтенсивный и экстенсивный пути развития сельского хозяйства, особенности их воздействия на экосистемы.</w:t>
      </w:r>
      <w:r w:rsidRPr="00B33CC7">
        <w:rPr>
          <w:rFonts w:ascii="Times New Roman" w:eastAsia="Times New Roman" w:hAnsi="Times New Roman" w:cs="Times New Roman"/>
          <w:color w:val="000000"/>
          <w:sz w:val="24"/>
          <w:szCs w:val="24"/>
          <w:lang w:eastAsia="ru-RU"/>
        </w:rPr>
        <w:t> </w:t>
      </w:r>
      <w:proofErr w:type="spellStart"/>
      <w:r w:rsidRPr="00B33CC7">
        <w:rPr>
          <w:rFonts w:ascii="Times New Roman" w:eastAsia="Times New Roman" w:hAnsi="Times New Roman" w:cs="Times New Roman"/>
          <w:color w:val="000000"/>
          <w:sz w:val="24"/>
          <w:szCs w:val="24"/>
          <w:lang w:eastAsia="ru-RU"/>
        </w:rPr>
        <w:t>Агротехнологии</w:t>
      </w:r>
      <w:proofErr w:type="spellEnd"/>
      <w:r w:rsidRPr="00B33CC7">
        <w:rPr>
          <w:rFonts w:ascii="Times New Roman" w:eastAsia="Times New Roman" w:hAnsi="Times New Roman" w:cs="Times New Roman"/>
          <w:color w:val="000000"/>
          <w:sz w:val="24"/>
          <w:szCs w:val="24"/>
          <w:lang w:eastAsia="ru-RU"/>
        </w:rPr>
        <w:t>: применение азотных удобрений и химических средств защиты растений. Животноводческие технологии и проблемы, связанные с их использованием.</w:t>
      </w:r>
    </w:p>
    <w:p w:rsidR="00B30A17" w:rsidRPr="00B33CC7" w:rsidRDefault="00B30A17" w:rsidP="00B33CC7">
      <w:pPr>
        <w:shd w:val="clear" w:color="auto" w:fill="FFFFFF"/>
        <w:spacing w:after="0" w:line="240" w:lineRule="auto"/>
        <w:ind w:right="8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Практические работы</w:t>
      </w:r>
      <w:r w:rsidRPr="00B33CC7">
        <w:rPr>
          <w:rFonts w:ascii="Times New Roman" w:eastAsia="Times New Roman" w:hAnsi="Times New Roman" w:cs="Times New Roman"/>
          <w:b/>
          <w:bCs/>
          <w:color w:val="000000"/>
          <w:sz w:val="24"/>
          <w:szCs w:val="24"/>
          <w:lang w:eastAsia="ru-RU"/>
        </w:rPr>
        <w:t>. </w:t>
      </w:r>
      <w:r w:rsidRPr="00B33CC7">
        <w:rPr>
          <w:rFonts w:ascii="Times New Roman" w:eastAsia="Times New Roman" w:hAnsi="Times New Roman" w:cs="Times New Roman"/>
          <w:color w:val="000000"/>
          <w:sz w:val="24"/>
          <w:szCs w:val="24"/>
          <w:lang w:eastAsia="ru-RU"/>
        </w:rPr>
        <w:t>Посадка деревьев и кустарников возле школы. Оценка запылённости воздуха. Определение наличия нитратов и нитритов в пищевых продуктах.</w:t>
      </w:r>
    </w:p>
    <w:p w:rsidR="00B30A17" w:rsidRPr="00B33CC7" w:rsidRDefault="00B30A17"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
          <w:bCs/>
          <w:color w:val="000000"/>
          <w:sz w:val="24"/>
          <w:szCs w:val="24"/>
          <w:lang w:eastAsia="ru-RU"/>
        </w:rPr>
        <w:t xml:space="preserve"> </w:t>
      </w:r>
      <w:r w:rsidRPr="00B33CC7">
        <w:rPr>
          <w:rFonts w:ascii="Times New Roman" w:eastAsia="Times New Roman" w:hAnsi="Times New Roman" w:cs="Times New Roman"/>
          <w:bCs/>
          <w:color w:val="000000"/>
          <w:sz w:val="24"/>
          <w:szCs w:val="24"/>
          <w:lang w:eastAsia="ru-RU"/>
        </w:rPr>
        <w:t>Способы снижения негативного влияния производства на окружающую среду</w:t>
      </w:r>
    </w:p>
    <w:p w:rsidR="00B30A17" w:rsidRPr="00B33CC7" w:rsidRDefault="00B30A17" w:rsidP="00B33CC7">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w:t>
      </w:r>
      <w:r w:rsidRPr="00B33CC7">
        <w:rPr>
          <w:rFonts w:ascii="Times New Roman" w:eastAsia="Times New Roman" w:hAnsi="Times New Roman" w:cs="Times New Roman"/>
          <w:b/>
          <w:bCs/>
          <w:color w:val="000000"/>
          <w:sz w:val="24"/>
          <w:szCs w:val="24"/>
          <w:lang w:eastAsia="ru-RU"/>
        </w:rPr>
        <w:t>. </w:t>
      </w:r>
      <w:r w:rsidRPr="00B33CC7">
        <w:rPr>
          <w:rFonts w:ascii="Times New Roman" w:eastAsia="Times New Roman" w:hAnsi="Times New Roman" w:cs="Times New Roman"/>
          <w:color w:val="000000"/>
          <w:sz w:val="24"/>
          <w:szCs w:val="24"/>
          <w:lang w:eastAsia="ru-RU"/>
        </w:rPr>
        <w:t xml:space="preserve">Природоохранные технологии. Основные направления охраны природной среды. Экологически чистые и безотходные производства. Сущность и виды безотходных технологий. Переработка бытового мусора и промышленных отходов. Комплекс мероприятий по сохранению лесных запасов, защите гидросферы, уменьшению загрязнённости воздуха. Рациональное использование лесов и пахотных земель, минеральных и водных ресурсов. Сохранение гидросферы. Очистка естественных водоёмов. Понятие «альтернативные источники энергии». Использование энергии Солнца, ветра, приливов и геотермальных источников, энергии </w:t>
      </w:r>
      <w:r w:rsidRPr="00B33CC7">
        <w:rPr>
          <w:rFonts w:ascii="Times New Roman" w:eastAsia="Times New Roman" w:hAnsi="Times New Roman" w:cs="Times New Roman"/>
          <w:color w:val="000000"/>
          <w:sz w:val="24"/>
          <w:szCs w:val="24"/>
          <w:lang w:eastAsia="ru-RU"/>
        </w:rPr>
        <w:lastRenderedPageBreak/>
        <w:t xml:space="preserve">волн и течений. Термоядерная энергетика. </w:t>
      </w:r>
      <w:proofErr w:type="spellStart"/>
      <w:r w:rsidRPr="00B33CC7">
        <w:rPr>
          <w:rFonts w:ascii="Times New Roman" w:eastAsia="Times New Roman" w:hAnsi="Times New Roman" w:cs="Times New Roman"/>
          <w:color w:val="000000"/>
          <w:sz w:val="24"/>
          <w:szCs w:val="24"/>
          <w:lang w:eastAsia="ru-RU"/>
        </w:rPr>
        <w:t>Биогазовые</w:t>
      </w:r>
      <w:proofErr w:type="spellEnd"/>
      <w:r w:rsidRPr="00B33CC7">
        <w:rPr>
          <w:rFonts w:ascii="Times New Roman" w:eastAsia="Times New Roman" w:hAnsi="Times New Roman" w:cs="Times New Roman"/>
          <w:color w:val="000000"/>
          <w:sz w:val="24"/>
          <w:szCs w:val="24"/>
          <w:lang w:eastAsia="ru-RU"/>
        </w:rPr>
        <w:t xml:space="preserve"> установки. Исследования возможности применения энергии волн и течений.</w:t>
      </w:r>
    </w:p>
    <w:p w:rsidR="00B30A17" w:rsidRPr="00B33CC7" w:rsidRDefault="00B30A17" w:rsidP="00B33CC7">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Практические работы</w:t>
      </w:r>
      <w:r w:rsidRPr="00B33CC7">
        <w:rPr>
          <w:rFonts w:ascii="Times New Roman" w:eastAsia="Times New Roman" w:hAnsi="Times New Roman" w:cs="Times New Roman"/>
          <w:b/>
          <w:bCs/>
          <w:color w:val="000000"/>
          <w:sz w:val="24"/>
          <w:szCs w:val="24"/>
          <w:lang w:eastAsia="ru-RU"/>
        </w:rPr>
        <w:t>. </w:t>
      </w:r>
      <w:r w:rsidRPr="00B33CC7">
        <w:rPr>
          <w:rFonts w:ascii="Times New Roman" w:eastAsia="Times New Roman" w:hAnsi="Times New Roman" w:cs="Times New Roman"/>
          <w:color w:val="000000"/>
          <w:sz w:val="24"/>
          <w:szCs w:val="24"/>
          <w:lang w:eastAsia="ru-RU"/>
        </w:rPr>
        <w:t>Оценка качества пресной воды. Оценка уровня радиации.</w:t>
      </w:r>
    </w:p>
    <w:p w:rsidR="00B30A17" w:rsidRPr="00B33CC7" w:rsidRDefault="00B30A17"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 xml:space="preserve">Экологическое сознание </w:t>
      </w:r>
      <w:r w:rsidR="00656BA7" w:rsidRPr="00B33CC7">
        <w:rPr>
          <w:rFonts w:ascii="Times New Roman" w:eastAsia="Times New Roman" w:hAnsi="Times New Roman" w:cs="Times New Roman"/>
          <w:bCs/>
          <w:color w:val="000000"/>
          <w:sz w:val="24"/>
          <w:szCs w:val="24"/>
          <w:lang w:eastAsia="ru-RU"/>
        </w:rPr>
        <w:t>и мораль в техногенном мире.</w:t>
      </w:r>
    </w:p>
    <w:p w:rsidR="00B30A17" w:rsidRPr="00B33CC7" w:rsidRDefault="00B30A17" w:rsidP="00B33CC7">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w:t>
      </w:r>
      <w:r w:rsidRPr="00B33CC7">
        <w:rPr>
          <w:rFonts w:ascii="Times New Roman" w:eastAsia="Times New Roman" w:hAnsi="Times New Roman" w:cs="Times New Roman"/>
          <w:b/>
          <w:bCs/>
          <w:color w:val="000000"/>
          <w:sz w:val="24"/>
          <w:szCs w:val="24"/>
          <w:lang w:eastAsia="ru-RU"/>
        </w:rPr>
        <w:t> </w:t>
      </w:r>
      <w:r w:rsidRPr="00B33CC7">
        <w:rPr>
          <w:rFonts w:ascii="Times New Roman" w:eastAsia="Times New Roman" w:hAnsi="Times New Roman" w:cs="Times New Roman"/>
          <w:color w:val="000000"/>
          <w:sz w:val="24"/>
          <w:szCs w:val="24"/>
          <w:lang w:eastAsia="ru-RU"/>
        </w:rPr>
        <w:t>Экологически устойчивое развитие человечества. Биосфера и её роль в стабилизации окружающей среды. Необходимость нового, экологического сознания в современном мире. Характерные черты проявления экологического сознания. Необходимость экономии ресурсов и энергии. Охрана окружающей среды.</w:t>
      </w:r>
    </w:p>
    <w:p w:rsidR="00656BA7" w:rsidRPr="00B33CC7" w:rsidRDefault="00B30A17" w:rsidP="00B33CC7">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Практические работы</w:t>
      </w:r>
      <w:r w:rsidRPr="00B33CC7">
        <w:rPr>
          <w:rFonts w:ascii="Times New Roman" w:eastAsia="Times New Roman" w:hAnsi="Times New Roman" w:cs="Times New Roman"/>
          <w:b/>
          <w:bCs/>
          <w:color w:val="000000"/>
          <w:sz w:val="24"/>
          <w:szCs w:val="24"/>
          <w:lang w:eastAsia="ru-RU"/>
        </w:rPr>
        <w:t>. </w:t>
      </w:r>
      <w:r w:rsidRPr="00B33CC7">
        <w:rPr>
          <w:rFonts w:ascii="Times New Roman" w:eastAsia="Times New Roman" w:hAnsi="Times New Roman" w:cs="Times New Roman"/>
          <w:color w:val="000000"/>
          <w:sz w:val="24"/>
          <w:szCs w:val="24"/>
          <w:lang w:eastAsia="ru-RU"/>
        </w:rPr>
        <w:t>Уборка мусора около школы или в лесу. Выявление мероприятий по охране окружающей среды на дейст</w:t>
      </w:r>
      <w:r w:rsidR="00656BA7" w:rsidRPr="00B33CC7">
        <w:rPr>
          <w:rFonts w:ascii="Times New Roman" w:eastAsia="Times New Roman" w:hAnsi="Times New Roman" w:cs="Times New Roman"/>
          <w:color w:val="000000"/>
          <w:sz w:val="24"/>
          <w:szCs w:val="24"/>
          <w:lang w:eastAsia="ru-RU"/>
        </w:rPr>
        <w:t>вующем промышленном предприятии.</w:t>
      </w:r>
    </w:p>
    <w:p w:rsidR="00656BA7" w:rsidRPr="00B33CC7" w:rsidRDefault="00656BA7" w:rsidP="00B33CC7">
      <w:pPr>
        <w:shd w:val="clear" w:color="auto" w:fill="FFFFFF"/>
        <w:spacing w:after="0" w:line="240" w:lineRule="auto"/>
        <w:ind w:left="20" w:right="20"/>
        <w:rPr>
          <w:rFonts w:ascii="Times New Roman" w:eastAsia="Times New Roman" w:hAnsi="Times New Roman" w:cs="Times New Roman"/>
          <w:b/>
          <w:bCs/>
          <w:i/>
          <w:iCs/>
          <w:color w:val="000000"/>
          <w:sz w:val="24"/>
          <w:szCs w:val="24"/>
          <w:lang w:eastAsia="ru-RU"/>
        </w:rPr>
      </w:pPr>
      <w:r w:rsidRPr="00B33CC7">
        <w:rPr>
          <w:rFonts w:ascii="Times New Roman" w:eastAsia="Times New Roman" w:hAnsi="Times New Roman" w:cs="Times New Roman"/>
          <w:b/>
          <w:bCs/>
          <w:color w:val="000000"/>
          <w:sz w:val="24"/>
          <w:szCs w:val="24"/>
          <w:lang w:eastAsia="ru-RU"/>
        </w:rPr>
        <w:t>Раздел</w:t>
      </w:r>
      <w:proofErr w:type="gramStart"/>
      <w:r w:rsidRPr="00B33CC7">
        <w:rPr>
          <w:rFonts w:ascii="Times New Roman" w:eastAsia="Times New Roman" w:hAnsi="Times New Roman" w:cs="Times New Roman"/>
          <w:b/>
          <w:bCs/>
          <w:color w:val="000000"/>
          <w:sz w:val="24"/>
          <w:szCs w:val="24"/>
          <w:lang w:eastAsia="ru-RU"/>
        </w:rPr>
        <w:t>4</w:t>
      </w:r>
      <w:proofErr w:type="gramEnd"/>
      <w:r w:rsidRPr="00B33CC7">
        <w:rPr>
          <w:rFonts w:ascii="Times New Roman" w:eastAsia="Times New Roman" w:hAnsi="Times New Roman" w:cs="Times New Roman"/>
          <w:b/>
          <w:bCs/>
          <w:color w:val="000000"/>
          <w:sz w:val="24"/>
          <w:szCs w:val="24"/>
          <w:lang w:eastAsia="ru-RU"/>
        </w:rPr>
        <w:t>.</w:t>
      </w:r>
      <w:r w:rsidR="00B30A17" w:rsidRPr="00B33CC7">
        <w:rPr>
          <w:rFonts w:ascii="Times New Roman" w:eastAsia="Times New Roman" w:hAnsi="Times New Roman" w:cs="Times New Roman"/>
          <w:b/>
          <w:bCs/>
          <w:color w:val="000000"/>
          <w:sz w:val="24"/>
          <w:szCs w:val="24"/>
          <w:lang w:eastAsia="ru-RU"/>
        </w:rPr>
        <w:t>Перспективные направления развития  современных технологий</w:t>
      </w:r>
      <w:r w:rsidRPr="00B33CC7">
        <w:rPr>
          <w:rFonts w:ascii="Times New Roman" w:eastAsia="Times New Roman" w:hAnsi="Times New Roman" w:cs="Times New Roman"/>
          <w:b/>
          <w:bCs/>
          <w:color w:val="000000"/>
          <w:sz w:val="24"/>
          <w:szCs w:val="24"/>
          <w:lang w:eastAsia="ru-RU"/>
        </w:rPr>
        <w:t>-7ч</w:t>
      </w:r>
    </w:p>
    <w:p w:rsidR="00B30A17" w:rsidRPr="00B33CC7" w:rsidRDefault="00B30A17" w:rsidP="00B33CC7">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w:t>
      </w:r>
      <w:r w:rsidRPr="00B33CC7">
        <w:rPr>
          <w:rFonts w:ascii="Times New Roman" w:eastAsia="Times New Roman" w:hAnsi="Times New Roman" w:cs="Times New Roman"/>
          <w:b/>
          <w:bCs/>
          <w:color w:val="000000"/>
          <w:sz w:val="24"/>
          <w:szCs w:val="24"/>
          <w:lang w:eastAsia="ru-RU"/>
        </w:rPr>
        <w:t> </w:t>
      </w:r>
      <w:r w:rsidRPr="00B33CC7">
        <w:rPr>
          <w:rFonts w:ascii="Times New Roman" w:eastAsia="Times New Roman" w:hAnsi="Times New Roman" w:cs="Times New Roman"/>
          <w:color w:val="000000"/>
          <w:sz w:val="24"/>
          <w:szCs w:val="24"/>
          <w:lang w:eastAsia="ru-RU"/>
        </w:rPr>
        <w:t xml:space="preserve">Основные виды промышленной обработки материалов. </w:t>
      </w:r>
      <w:proofErr w:type="spellStart"/>
      <w:r w:rsidRPr="00B33CC7">
        <w:rPr>
          <w:rFonts w:ascii="Times New Roman" w:eastAsia="Times New Roman" w:hAnsi="Times New Roman" w:cs="Times New Roman"/>
          <w:color w:val="000000"/>
          <w:sz w:val="24"/>
          <w:szCs w:val="24"/>
          <w:lang w:eastAsia="ru-RU"/>
        </w:rPr>
        <w:t>Электротехнологии</w:t>
      </w:r>
      <w:proofErr w:type="spellEnd"/>
      <w:r w:rsidRPr="00B33CC7">
        <w:rPr>
          <w:rFonts w:ascii="Times New Roman" w:eastAsia="Times New Roman" w:hAnsi="Times New Roman" w:cs="Times New Roman"/>
          <w:color w:val="000000"/>
          <w:sz w:val="24"/>
          <w:szCs w:val="24"/>
          <w:lang w:eastAsia="ru-RU"/>
        </w:rPr>
        <w:t xml:space="preserve"> и их применение: </w:t>
      </w:r>
      <w:proofErr w:type="spellStart"/>
      <w:r w:rsidRPr="00B33CC7">
        <w:rPr>
          <w:rFonts w:ascii="Times New Roman" w:eastAsia="Times New Roman" w:hAnsi="Times New Roman" w:cs="Times New Roman"/>
          <w:color w:val="000000"/>
          <w:sz w:val="24"/>
          <w:szCs w:val="24"/>
          <w:lang w:eastAsia="ru-RU"/>
        </w:rPr>
        <w:t>элекронно-ионная</w:t>
      </w:r>
      <w:proofErr w:type="spellEnd"/>
      <w:r w:rsidRPr="00B33CC7">
        <w:rPr>
          <w:rFonts w:ascii="Times New Roman" w:eastAsia="Times New Roman" w:hAnsi="Times New Roman" w:cs="Times New Roman"/>
          <w:color w:val="000000"/>
          <w:sz w:val="24"/>
          <w:szCs w:val="24"/>
          <w:lang w:eastAsia="ru-RU"/>
        </w:rPr>
        <w:t xml:space="preserve"> (аэрозольная) технология; метод магнитной очистки; метод </w:t>
      </w:r>
      <w:proofErr w:type="spellStart"/>
      <w:r w:rsidRPr="00B33CC7">
        <w:rPr>
          <w:rFonts w:ascii="Times New Roman" w:eastAsia="Times New Roman" w:hAnsi="Times New Roman" w:cs="Times New Roman"/>
          <w:color w:val="000000"/>
          <w:sz w:val="24"/>
          <w:szCs w:val="24"/>
          <w:lang w:eastAsia="ru-RU"/>
        </w:rPr>
        <w:t>магнитоимпульсной</w:t>
      </w:r>
      <w:proofErr w:type="spellEnd"/>
      <w:r w:rsidRPr="00B33CC7">
        <w:rPr>
          <w:rFonts w:ascii="Times New Roman" w:eastAsia="Times New Roman" w:hAnsi="Times New Roman" w:cs="Times New Roman"/>
          <w:color w:val="000000"/>
          <w:sz w:val="24"/>
          <w:szCs w:val="24"/>
          <w:lang w:eastAsia="ru-RU"/>
        </w:rPr>
        <w:t xml:space="preserve"> обработки; метод прямого нагрева; электрическая сварка.</w:t>
      </w:r>
    </w:p>
    <w:p w:rsidR="00B30A17" w:rsidRPr="00B33CC7" w:rsidRDefault="00B30A17" w:rsidP="00B33CC7">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xml:space="preserve">Лучевые технологии: лазерная и электронно-лучевая обработка. Ультразвуковые технологии; ультразвуковая сварка и ультразвуковая дефектоскопия. Плазменная обработка: напыление, резка, сварка; применение в порошковой металлургии. Технологии </w:t>
      </w:r>
      <w:proofErr w:type="gramStart"/>
      <w:r w:rsidRPr="00B33CC7">
        <w:rPr>
          <w:rFonts w:ascii="Times New Roman" w:eastAsia="Times New Roman" w:hAnsi="Times New Roman" w:cs="Times New Roman"/>
          <w:color w:val="000000"/>
          <w:sz w:val="24"/>
          <w:szCs w:val="24"/>
          <w:lang w:eastAsia="ru-RU"/>
        </w:rPr>
        <w:t>послойного</w:t>
      </w:r>
      <w:proofErr w:type="gramEnd"/>
      <w:r w:rsidRPr="00B33CC7">
        <w:rPr>
          <w:rFonts w:ascii="Times New Roman" w:eastAsia="Times New Roman" w:hAnsi="Times New Roman" w:cs="Times New Roman"/>
          <w:color w:val="000000"/>
          <w:sz w:val="24"/>
          <w:szCs w:val="24"/>
          <w:lang w:eastAsia="ru-RU"/>
        </w:rPr>
        <w:t xml:space="preserve"> </w:t>
      </w:r>
      <w:proofErr w:type="spellStart"/>
      <w:r w:rsidRPr="00B33CC7">
        <w:rPr>
          <w:rFonts w:ascii="Times New Roman" w:eastAsia="Times New Roman" w:hAnsi="Times New Roman" w:cs="Times New Roman"/>
          <w:color w:val="000000"/>
          <w:sz w:val="24"/>
          <w:szCs w:val="24"/>
          <w:lang w:eastAsia="ru-RU"/>
        </w:rPr>
        <w:t>прототипирования</w:t>
      </w:r>
      <w:proofErr w:type="spellEnd"/>
      <w:r w:rsidRPr="00B33CC7">
        <w:rPr>
          <w:rFonts w:ascii="Times New Roman" w:eastAsia="Times New Roman" w:hAnsi="Times New Roman" w:cs="Times New Roman"/>
          <w:color w:val="000000"/>
          <w:sz w:val="24"/>
          <w:szCs w:val="24"/>
          <w:lang w:eastAsia="ru-RU"/>
        </w:rPr>
        <w:t xml:space="preserve"> и их использование. Нано технологии: история открытия. Понятия нано технологии</w:t>
      </w:r>
      <w:proofErr w:type="gramStart"/>
      <w:r w:rsidRPr="00B33CC7">
        <w:rPr>
          <w:rFonts w:ascii="Times New Roman" w:eastAsia="Times New Roman" w:hAnsi="Times New Roman" w:cs="Times New Roman"/>
          <w:color w:val="000000"/>
          <w:sz w:val="24"/>
          <w:szCs w:val="24"/>
          <w:lang w:eastAsia="ru-RU"/>
        </w:rPr>
        <w:t>»., «</w:t>
      </w:r>
      <w:proofErr w:type="gramEnd"/>
      <w:r w:rsidRPr="00B33CC7">
        <w:rPr>
          <w:rFonts w:ascii="Times New Roman" w:eastAsia="Times New Roman" w:hAnsi="Times New Roman" w:cs="Times New Roman"/>
          <w:color w:val="000000"/>
          <w:sz w:val="24"/>
          <w:szCs w:val="24"/>
          <w:lang w:eastAsia="ru-RU"/>
        </w:rPr>
        <w:t xml:space="preserve">нано частица», «нано материал». </w:t>
      </w:r>
      <w:proofErr w:type="gramStart"/>
      <w:r w:rsidRPr="00B33CC7">
        <w:rPr>
          <w:rFonts w:ascii="Times New Roman" w:eastAsia="Times New Roman" w:hAnsi="Times New Roman" w:cs="Times New Roman"/>
          <w:color w:val="000000"/>
          <w:sz w:val="24"/>
          <w:szCs w:val="24"/>
          <w:lang w:eastAsia="ru-RU"/>
        </w:rPr>
        <w:t>Нано продукты: технология по атомной (по молекулярной) сборки.</w:t>
      </w:r>
      <w:proofErr w:type="gramEnd"/>
      <w:r w:rsidRPr="00B33CC7">
        <w:rPr>
          <w:rFonts w:ascii="Times New Roman" w:eastAsia="Times New Roman" w:hAnsi="Times New Roman" w:cs="Times New Roman"/>
          <w:color w:val="000000"/>
          <w:sz w:val="24"/>
          <w:szCs w:val="24"/>
          <w:lang w:eastAsia="ru-RU"/>
        </w:rPr>
        <w:t xml:space="preserve"> Перспективы применения нано технологии.</w:t>
      </w:r>
    </w:p>
    <w:p w:rsidR="00B30A17" w:rsidRPr="00B33CC7" w:rsidRDefault="00B30A17" w:rsidP="00B33CC7">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Практическая работа</w:t>
      </w:r>
      <w:r w:rsidRPr="00B33CC7">
        <w:rPr>
          <w:rFonts w:ascii="Times New Roman" w:eastAsia="Times New Roman" w:hAnsi="Times New Roman" w:cs="Times New Roman"/>
          <w:b/>
          <w:bCs/>
          <w:color w:val="000000"/>
          <w:sz w:val="24"/>
          <w:szCs w:val="24"/>
          <w:lang w:eastAsia="ru-RU"/>
        </w:rPr>
        <w:t>. </w:t>
      </w:r>
      <w:r w:rsidRPr="00B33CC7">
        <w:rPr>
          <w:rFonts w:ascii="Times New Roman" w:eastAsia="Times New Roman" w:hAnsi="Times New Roman" w:cs="Times New Roman"/>
          <w:color w:val="000000"/>
          <w:sz w:val="24"/>
          <w:szCs w:val="24"/>
          <w:lang w:eastAsia="ru-RU"/>
        </w:rPr>
        <w:t>Посещение промышленного предприятия (ознакомление с современными технологиями в промышленности, сельском хозяйстве, сфере обслуживания).</w:t>
      </w:r>
    </w:p>
    <w:p w:rsidR="00B30A17" w:rsidRPr="00B33CC7" w:rsidRDefault="00B30A17"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Новые принципы организации современного производства</w:t>
      </w:r>
      <w:r w:rsidR="00656BA7" w:rsidRPr="00B33CC7">
        <w:rPr>
          <w:rFonts w:ascii="Times New Roman" w:eastAsia="Times New Roman" w:hAnsi="Times New Roman" w:cs="Times New Roman"/>
          <w:bCs/>
          <w:color w:val="000000"/>
          <w:sz w:val="24"/>
          <w:szCs w:val="24"/>
          <w:lang w:eastAsia="ru-RU"/>
        </w:rPr>
        <w:t>.</w:t>
      </w:r>
    </w:p>
    <w:p w:rsidR="00B30A17" w:rsidRPr="00B33CC7" w:rsidRDefault="00B30A17" w:rsidP="00B33CC7">
      <w:pPr>
        <w:shd w:val="clear" w:color="auto" w:fill="FFFFFF"/>
        <w:spacing w:after="0" w:line="240" w:lineRule="auto"/>
        <w:ind w:lef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Пути развития индустриального производства. Рационализация, стандартизация производства. Конвейеризация, непрерывное (поточное) производство. Расширение ассортимента промышленных товаров в результате изменения потребительского спроса. Гибкие производственные системы. Многоцелевые технологические машины. Глобализация системы мирового хозяйства.</w:t>
      </w:r>
    </w:p>
    <w:p w:rsidR="00656BA7" w:rsidRPr="00B33CC7" w:rsidRDefault="00B30A17" w:rsidP="00B33CC7">
      <w:pPr>
        <w:shd w:val="clear" w:color="auto" w:fill="FFFFFF"/>
        <w:spacing w:after="0" w:line="240" w:lineRule="auto"/>
        <w:ind w:lef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Практическая работа.</w:t>
      </w:r>
      <w:r w:rsidRPr="00B33CC7">
        <w:rPr>
          <w:rFonts w:ascii="Times New Roman" w:eastAsia="Times New Roman" w:hAnsi="Times New Roman" w:cs="Times New Roman"/>
          <w:b/>
          <w:bCs/>
          <w:color w:val="000000"/>
          <w:sz w:val="24"/>
          <w:szCs w:val="24"/>
          <w:lang w:eastAsia="ru-RU"/>
        </w:rPr>
        <w:t> </w:t>
      </w:r>
      <w:r w:rsidRPr="00B33CC7">
        <w:rPr>
          <w:rFonts w:ascii="Times New Roman" w:eastAsia="Times New Roman" w:hAnsi="Times New Roman" w:cs="Times New Roman"/>
          <w:color w:val="000000"/>
          <w:sz w:val="24"/>
          <w:szCs w:val="24"/>
          <w:lang w:eastAsia="ru-RU"/>
        </w:rPr>
        <w:t>Подготовка рекомендаций по внедрению новых технологий и оборудования в домашнем хозяйстве, на конкретном рабочем месте (производственном участке).</w:t>
      </w:r>
    </w:p>
    <w:p w:rsidR="00B30A17" w:rsidRPr="00B33CC7" w:rsidRDefault="00B30A17" w:rsidP="00B33CC7">
      <w:pPr>
        <w:shd w:val="clear" w:color="auto" w:fill="FFFFFF"/>
        <w:spacing w:after="0" w:line="240" w:lineRule="auto"/>
        <w:ind w:lef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Автоматизация технологических процессов</w:t>
      </w:r>
      <w:r w:rsidR="00656BA7" w:rsidRPr="00B33CC7">
        <w:rPr>
          <w:rFonts w:ascii="Times New Roman" w:eastAsia="Times New Roman" w:hAnsi="Times New Roman" w:cs="Times New Roman"/>
          <w:bCs/>
          <w:color w:val="000000"/>
          <w:sz w:val="24"/>
          <w:szCs w:val="24"/>
          <w:lang w:eastAsia="ru-RU"/>
        </w:rPr>
        <w:t>.</w:t>
      </w:r>
    </w:p>
    <w:p w:rsidR="00B30A17" w:rsidRPr="00B33CC7" w:rsidRDefault="00B30A17" w:rsidP="00B33CC7">
      <w:pPr>
        <w:shd w:val="clear" w:color="auto" w:fill="FFFFFF"/>
        <w:spacing w:after="0" w:line="240" w:lineRule="auto"/>
        <w:ind w:lef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Возрастание роли информационных технологий. Автоматизация производства на основе информационных технологий. Автоматизация технологических процессов и изменение роли человека в современном и перспективном производстве. Понятия «автомат» и «автоматика». Гибкая и жёсткая автоматизация. Применение автоматизированных систем управления технологическими процессами (АСУТП) на производстве. Составляющие АСУТП.</w:t>
      </w:r>
    </w:p>
    <w:p w:rsidR="00B30A17" w:rsidRPr="00B33CC7" w:rsidRDefault="00B30A17" w:rsidP="00B33CC7">
      <w:pPr>
        <w:shd w:val="clear" w:color="auto" w:fill="FFFFFF"/>
        <w:spacing w:after="0" w:line="240" w:lineRule="auto"/>
        <w:ind w:lef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Практическая работа.</w:t>
      </w:r>
      <w:r w:rsidRPr="00B33CC7">
        <w:rPr>
          <w:rFonts w:ascii="Times New Roman" w:eastAsia="Times New Roman" w:hAnsi="Times New Roman" w:cs="Times New Roman"/>
          <w:b/>
          <w:bCs/>
          <w:color w:val="000000"/>
          <w:sz w:val="24"/>
          <w:szCs w:val="24"/>
          <w:lang w:eastAsia="ru-RU"/>
        </w:rPr>
        <w:t> </w:t>
      </w:r>
      <w:r w:rsidRPr="00B33CC7">
        <w:rPr>
          <w:rFonts w:ascii="Times New Roman" w:eastAsia="Times New Roman" w:hAnsi="Times New Roman" w:cs="Times New Roman"/>
          <w:color w:val="000000"/>
          <w:sz w:val="24"/>
          <w:szCs w:val="24"/>
          <w:lang w:eastAsia="ru-RU"/>
        </w:rPr>
        <w:t>Экскурсия на современное производственное предприятие.</w:t>
      </w:r>
    </w:p>
    <w:p w:rsidR="00656BA7" w:rsidRPr="00B33CC7" w:rsidRDefault="00656BA7" w:rsidP="00B33CC7">
      <w:pPr>
        <w:shd w:val="clear" w:color="auto" w:fill="FFFFFF"/>
        <w:spacing w:after="0" w:line="240" w:lineRule="auto"/>
        <w:ind w:right="6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
          <w:bCs/>
          <w:iCs/>
          <w:color w:val="000000"/>
          <w:sz w:val="24"/>
          <w:szCs w:val="24"/>
          <w:lang w:eastAsia="ru-RU"/>
        </w:rPr>
        <w:t xml:space="preserve">Раздел 5. </w:t>
      </w:r>
      <w:r w:rsidR="00B30A17" w:rsidRPr="00B33CC7">
        <w:rPr>
          <w:rFonts w:ascii="Times New Roman" w:eastAsia="Times New Roman" w:hAnsi="Times New Roman" w:cs="Times New Roman"/>
          <w:b/>
          <w:bCs/>
          <w:iCs/>
          <w:color w:val="000000"/>
          <w:sz w:val="24"/>
          <w:szCs w:val="24"/>
          <w:lang w:eastAsia="ru-RU"/>
        </w:rPr>
        <w:t>Технология проектирования и</w:t>
      </w:r>
      <w:r w:rsidRPr="00B33CC7">
        <w:rPr>
          <w:rFonts w:ascii="Times New Roman" w:eastAsia="Times New Roman" w:hAnsi="Times New Roman" w:cs="Times New Roman"/>
          <w:b/>
          <w:bCs/>
          <w:iCs/>
          <w:color w:val="000000"/>
          <w:sz w:val="24"/>
          <w:szCs w:val="24"/>
          <w:lang w:eastAsia="ru-RU"/>
        </w:rPr>
        <w:t>зделия-10ч</w:t>
      </w:r>
    </w:p>
    <w:p w:rsidR="00B30A17" w:rsidRPr="00B33CC7" w:rsidRDefault="00B30A17" w:rsidP="00B33CC7">
      <w:pPr>
        <w:shd w:val="clear" w:color="auto" w:fill="FFFFFF"/>
        <w:spacing w:after="0" w:line="240" w:lineRule="auto"/>
        <w:ind w:right="6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Понятие об основах проектирования  в профессиональной деятельности</w:t>
      </w:r>
      <w:r w:rsidR="00656BA7" w:rsidRPr="00B33CC7">
        <w:rPr>
          <w:rFonts w:ascii="Times New Roman" w:eastAsia="Times New Roman" w:hAnsi="Times New Roman" w:cs="Times New Roman"/>
          <w:bCs/>
          <w:color w:val="000000"/>
          <w:sz w:val="24"/>
          <w:szCs w:val="24"/>
          <w:lang w:eastAsia="ru-RU"/>
        </w:rPr>
        <w:t>.</w:t>
      </w:r>
    </w:p>
    <w:p w:rsidR="00B30A17" w:rsidRPr="00B33CC7" w:rsidRDefault="00B30A17" w:rsidP="00B33CC7">
      <w:pPr>
        <w:shd w:val="clear" w:color="auto" w:fill="FFFFFF"/>
        <w:spacing w:after="0" w:line="240" w:lineRule="auto"/>
        <w:ind w:firstLine="336"/>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w:t>
      </w:r>
      <w:r w:rsidRPr="00B33CC7">
        <w:rPr>
          <w:rFonts w:ascii="Times New Roman" w:eastAsia="Times New Roman" w:hAnsi="Times New Roman" w:cs="Times New Roman"/>
          <w:b/>
          <w:bCs/>
          <w:color w:val="000000"/>
          <w:sz w:val="24"/>
          <w:szCs w:val="24"/>
          <w:lang w:eastAsia="ru-RU"/>
        </w:rPr>
        <w:t> </w:t>
      </w:r>
      <w:r w:rsidRPr="00B33CC7">
        <w:rPr>
          <w:rFonts w:ascii="Times New Roman" w:eastAsia="Times New Roman" w:hAnsi="Times New Roman" w:cs="Times New Roman"/>
          <w:color w:val="000000"/>
          <w:sz w:val="24"/>
          <w:szCs w:val="24"/>
          <w:lang w:eastAsia="ru-RU"/>
        </w:rPr>
        <w:t>Проектирование как создаю новых объектов действительности. Особенности современного проектирования. Возросшие требования к проектированию. Технико-технологические, социальные, экономически экологические, эргономические факторы проектирования. Учёт требований безопасности при проектировании. Качества проектировщика.</w:t>
      </w:r>
    </w:p>
    <w:p w:rsidR="00B30A17" w:rsidRPr="00B33CC7" w:rsidRDefault="00B30A17" w:rsidP="00B33CC7">
      <w:pPr>
        <w:shd w:val="clear" w:color="auto" w:fill="FFFFFF"/>
        <w:spacing w:after="0" w:line="240" w:lineRule="auto"/>
        <w:ind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Значение эстетического фактора в проектировании, с эстетические требования к продукту труда. Художественный дизайн. Закономерности эстетического восприятия. Закон гармонии.</w:t>
      </w:r>
    </w:p>
    <w:p w:rsidR="00B30A17" w:rsidRPr="00B33CC7" w:rsidRDefault="00B30A17" w:rsidP="00B33CC7">
      <w:pPr>
        <w:shd w:val="clear" w:color="auto" w:fill="FFFFFF"/>
        <w:spacing w:after="0" w:line="240" w:lineRule="auto"/>
        <w:ind w:firstLine="336"/>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Практические работы. </w:t>
      </w:r>
      <w:r w:rsidRPr="00B33CC7">
        <w:rPr>
          <w:rFonts w:ascii="Times New Roman" w:eastAsia="Times New Roman" w:hAnsi="Times New Roman" w:cs="Times New Roman"/>
          <w:color w:val="000000"/>
          <w:sz w:val="24"/>
          <w:szCs w:val="24"/>
          <w:lang w:eastAsia="ru-RU"/>
        </w:rPr>
        <w:t>Решение тестов на определение наличия каче</w:t>
      </w:r>
      <w:proofErr w:type="gramStart"/>
      <w:r w:rsidRPr="00B33CC7">
        <w:rPr>
          <w:rFonts w:ascii="Times New Roman" w:eastAsia="Times New Roman" w:hAnsi="Times New Roman" w:cs="Times New Roman"/>
          <w:color w:val="000000"/>
          <w:sz w:val="24"/>
          <w:szCs w:val="24"/>
          <w:lang w:eastAsia="ru-RU"/>
        </w:rPr>
        <w:t>ств пр</w:t>
      </w:r>
      <w:proofErr w:type="gramEnd"/>
      <w:r w:rsidRPr="00B33CC7">
        <w:rPr>
          <w:rFonts w:ascii="Times New Roman" w:eastAsia="Times New Roman" w:hAnsi="Times New Roman" w:cs="Times New Roman"/>
          <w:color w:val="000000"/>
          <w:sz w:val="24"/>
          <w:szCs w:val="24"/>
          <w:lang w:eastAsia="ru-RU"/>
        </w:rPr>
        <w:t>оектировщика. Выбор направления сферы деятельности для выполнения проекта.</w:t>
      </w:r>
    </w:p>
    <w:p w:rsidR="00B30A17" w:rsidRPr="00B33CC7" w:rsidRDefault="00B30A17" w:rsidP="00B33CC7">
      <w:pPr>
        <w:shd w:val="clear" w:color="auto" w:fill="FFFFFF"/>
        <w:spacing w:after="0" w:line="240" w:lineRule="auto"/>
        <w:ind w:left="356" w:right="121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w:t>
      </w:r>
      <w:r w:rsidRPr="00B33CC7">
        <w:rPr>
          <w:rFonts w:ascii="Times New Roman" w:eastAsia="Times New Roman" w:hAnsi="Times New Roman" w:cs="Times New Roman"/>
          <w:bCs/>
          <w:color w:val="000000"/>
          <w:sz w:val="24"/>
          <w:szCs w:val="24"/>
          <w:lang w:eastAsia="ru-RU"/>
        </w:rPr>
        <w:t>Алгоритм дизайна. Планирование проектной деятельности</w:t>
      </w:r>
    </w:p>
    <w:p w:rsidR="00B30A17" w:rsidRPr="00B33CC7" w:rsidRDefault="00B30A17" w:rsidP="00B33CC7">
      <w:pPr>
        <w:shd w:val="clear" w:color="auto" w:fill="FFFFFF"/>
        <w:spacing w:after="0" w:line="240" w:lineRule="auto"/>
        <w:ind w:firstLine="336"/>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Планирование профессиональной и учебной проектной деятельности. Этапы проектной деятельности. Системный подход в проектировании, </w:t>
      </w:r>
      <w:r w:rsidRPr="00B33CC7">
        <w:rPr>
          <w:rFonts w:ascii="Times New Roman" w:eastAsia="Times New Roman" w:hAnsi="Times New Roman" w:cs="Times New Roman"/>
          <w:color w:val="FF0000"/>
          <w:sz w:val="24"/>
          <w:szCs w:val="24"/>
          <w:lang w:eastAsia="ru-RU"/>
        </w:rPr>
        <w:t> </w:t>
      </w:r>
      <w:r w:rsidRPr="00B33CC7">
        <w:rPr>
          <w:rFonts w:ascii="Times New Roman" w:eastAsia="Times New Roman" w:hAnsi="Times New Roman" w:cs="Times New Roman"/>
          <w:color w:val="000000"/>
          <w:sz w:val="24"/>
          <w:szCs w:val="24"/>
          <w:lang w:eastAsia="ru-RU"/>
        </w:rPr>
        <w:t>пошаговое планирование действий. Алгоритм дизайна. Петля дизайна. Непредвиденные обстоятельства в проектировании, действия по коррекции проекта.</w:t>
      </w:r>
    </w:p>
    <w:p w:rsidR="00B30A17" w:rsidRPr="00B33CC7" w:rsidRDefault="00B30A1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lastRenderedPageBreak/>
        <w:t>Практическая работа. </w:t>
      </w:r>
      <w:r w:rsidRPr="00B33CC7">
        <w:rPr>
          <w:rFonts w:ascii="Times New Roman" w:eastAsia="Times New Roman" w:hAnsi="Times New Roman" w:cs="Times New Roman"/>
          <w:color w:val="000000"/>
          <w:sz w:val="24"/>
          <w:szCs w:val="24"/>
          <w:lang w:eastAsia="ru-RU"/>
        </w:rPr>
        <w:t>Планирование деятельности по учебному проектированию.</w:t>
      </w:r>
    </w:p>
    <w:p w:rsidR="00B30A17" w:rsidRPr="00B33CC7" w:rsidRDefault="00B30A17"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Источники информации при проектировании</w:t>
      </w:r>
    </w:p>
    <w:p w:rsidR="00B30A17" w:rsidRPr="00B33CC7" w:rsidRDefault="00B30A1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 xml:space="preserve">Роль информации в современном обществе. Необходимость информации на разных этапах проектирования. Источники информации: энциклопедии, энциклопедические словари, Интернет, </w:t>
      </w:r>
      <w:proofErr w:type="spellStart"/>
      <w:r w:rsidRPr="00B33CC7">
        <w:rPr>
          <w:rFonts w:ascii="Times New Roman" w:eastAsia="Times New Roman" w:hAnsi="Times New Roman" w:cs="Times New Roman"/>
          <w:color w:val="000000"/>
          <w:sz w:val="24"/>
          <w:szCs w:val="24"/>
          <w:lang w:eastAsia="ru-RU"/>
        </w:rPr>
        <w:t>E-mail</w:t>
      </w:r>
      <w:proofErr w:type="spellEnd"/>
      <w:r w:rsidRPr="00B33CC7">
        <w:rPr>
          <w:rFonts w:ascii="Times New Roman" w:eastAsia="Times New Roman" w:hAnsi="Times New Roman" w:cs="Times New Roman"/>
          <w:color w:val="000000"/>
          <w:sz w:val="24"/>
          <w:szCs w:val="24"/>
          <w:lang w:eastAsia="ru-RU"/>
        </w:rPr>
        <w:t>, электронные справочники, электронные конференции, телекоммуникационные проекты. Поиск информации по теме проектирования.</w:t>
      </w:r>
    </w:p>
    <w:p w:rsidR="00B30A17" w:rsidRPr="00B33CC7" w:rsidRDefault="00B30A1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Практические работы. </w:t>
      </w:r>
      <w:r w:rsidRPr="00B33CC7">
        <w:rPr>
          <w:rFonts w:ascii="Times New Roman" w:eastAsia="Times New Roman" w:hAnsi="Times New Roman" w:cs="Times New Roman"/>
          <w:color w:val="000000"/>
          <w:sz w:val="24"/>
          <w:szCs w:val="24"/>
          <w:lang w:eastAsia="ru-RU"/>
        </w:rPr>
        <w:t>Воссоздать исторический ряд объекта проектирования. Формирование банка идей и предложений.</w:t>
      </w:r>
    </w:p>
    <w:p w:rsidR="00B30A17" w:rsidRPr="00B33CC7" w:rsidRDefault="00B30A17" w:rsidP="00B33CC7">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Создание банка идей продуктов труда</w:t>
      </w:r>
    </w:p>
    <w:p w:rsidR="00B30A17" w:rsidRPr="00B33CC7" w:rsidRDefault="00B30A1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 xml:space="preserve">Объекты действительности как воплощение идей проектировщика. Создание банка идей продуктов труда. Методы формирования банка идей. </w:t>
      </w:r>
      <w:proofErr w:type="gramStart"/>
      <w:r w:rsidRPr="00B33CC7">
        <w:rPr>
          <w:rFonts w:ascii="Times New Roman" w:eastAsia="Times New Roman" w:hAnsi="Times New Roman" w:cs="Times New Roman"/>
          <w:color w:val="000000"/>
          <w:sz w:val="24"/>
          <w:szCs w:val="24"/>
          <w:lang w:eastAsia="ru-RU"/>
        </w:rPr>
        <w:t>Творческий подход к выдвижению идей (одушевление, ассоциации, аналогии, варианты компоновок, использование методов</w:t>
      </w:r>
      <w:r w:rsidR="00656BA7" w:rsidRPr="00B33CC7">
        <w:rPr>
          <w:rFonts w:ascii="Times New Roman" w:eastAsia="Times New Roman" w:hAnsi="Times New Roman" w:cs="Times New Roman"/>
          <w:color w:val="000000"/>
          <w:sz w:val="24"/>
          <w:szCs w:val="24"/>
          <w:lang w:eastAsia="ru-RU"/>
        </w:rPr>
        <w:t>.</w:t>
      </w:r>
      <w:proofErr w:type="gramEnd"/>
      <w:r w:rsidRPr="00B33CC7">
        <w:rPr>
          <w:rFonts w:ascii="Times New Roman" w:eastAsia="Times New Roman" w:hAnsi="Times New Roman" w:cs="Times New Roman"/>
          <w:color w:val="000000"/>
          <w:sz w:val="24"/>
          <w:szCs w:val="24"/>
          <w:lang w:eastAsia="ru-RU"/>
        </w:rPr>
        <w:t xml:space="preserve"> Анализ существующих изделий как поиск вариантов дальнейшего усовершенствования. Графическое представление вариантов будущего изделия. </w:t>
      </w:r>
      <w:proofErr w:type="spellStart"/>
      <w:r w:rsidRPr="00B33CC7">
        <w:rPr>
          <w:rFonts w:ascii="Times New Roman" w:eastAsia="Times New Roman" w:hAnsi="Times New Roman" w:cs="Times New Roman"/>
          <w:color w:val="000000"/>
          <w:sz w:val="24"/>
          <w:szCs w:val="24"/>
          <w:lang w:eastAsia="ru-RU"/>
        </w:rPr>
        <w:t>Клаузура</w:t>
      </w:r>
      <w:proofErr w:type="spellEnd"/>
      <w:r w:rsidRPr="00B33CC7">
        <w:rPr>
          <w:rFonts w:ascii="Times New Roman" w:eastAsia="Times New Roman" w:hAnsi="Times New Roman" w:cs="Times New Roman"/>
          <w:color w:val="000000"/>
          <w:sz w:val="24"/>
          <w:szCs w:val="24"/>
          <w:lang w:eastAsia="ru-RU"/>
        </w:rPr>
        <w:t>.</w:t>
      </w:r>
    </w:p>
    <w:p w:rsidR="00B30A17" w:rsidRPr="00B33CC7" w:rsidRDefault="00B30A1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Практические работы. </w:t>
      </w:r>
      <w:r w:rsidRPr="00B33CC7">
        <w:rPr>
          <w:rFonts w:ascii="Times New Roman" w:eastAsia="Times New Roman" w:hAnsi="Times New Roman" w:cs="Times New Roman"/>
          <w:color w:val="000000"/>
          <w:sz w:val="24"/>
          <w:szCs w:val="24"/>
          <w:lang w:eastAsia="ru-RU"/>
        </w:rPr>
        <w:t>Создание банка идей и предложений. Выдвижение идей усовершенствования своего проектного изделия. Выбор наиболее удачного варианта с использованием метода морфологического анализа.</w:t>
      </w:r>
    </w:p>
    <w:p w:rsidR="00B30A17" w:rsidRPr="00B33CC7" w:rsidRDefault="00B30A17"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Дизайн отвечает потребностям. Рынок потребительских товаров и услуг</w:t>
      </w:r>
    </w:p>
    <w:p w:rsidR="00B30A17" w:rsidRPr="00B33CC7" w:rsidRDefault="00B30A17" w:rsidP="00B33CC7">
      <w:pPr>
        <w:shd w:val="clear" w:color="auto" w:fill="FFFFFF"/>
        <w:spacing w:after="0" w:line="240" w:lineRule="auto"/>
        <w:ind w:left="20" w:righ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Проектирование как отражение общественной потребности. Влияние потребностей людей на изменение изделий, технологий, материалов. Рынок потребительских товаров и услуг. Конкуренция товаропроизводителей. Методы выявления общественной потребности. Изучение рынка товаров и услуг. Правила составления анкеты. Определение конкретных целей проекта на основании выявления общественной потребности.</w:t>
      </w:r>
    </w:p>
    <w:p w:rsidR="00B30A17" w:rsidRPr="00B33CC7" w:rsidRDefault="00B30A1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Практические работы. </w:t>
      </w:r>
      <w:r w:rsidRPr="00B33CC7">
        <w:rPr>
          <w:rFonts w:ascii="Times New Roman" w:eastAsia="Times New Roman" w:hAnsi="Times New Roman" w:cs="Times New Roman"/>
          <w:color w:val="000000"/>
          <w:sz w:val="24"/>
          <w:szCs w:val="24"/>
          <w:lang w:eastAsia="ru-RU"/>
        </w:rPr>
        <w:t>Составление анкеты для изучения покупательского спроса. Проведение анкетирования для выбора объекта учебного проектирования.</w:t>
      </w:r>
    </w:p>
    <w:p w:rsidR="00B30A17" w:rsidRPr="00B33CC7" w:rsidRDefault="00B30A17"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Правовые отношения на рынке товаров и услу</w:t>
      </w:r>
      <w:r w:rsidR="00656BA7" w:rsidRPr="00B33CC7">
        <w:rPr>
          <w:rFonts w:ascii="Times New Roman" w:eastAsia="Times New Roman" w:hAnsi="Times New Roman" w:cs="Times New Roman"/>
          <w:bCs/>
          <w:color w:val="000000"/>
          <w:sz w:val="24"/>
          <w:szCs w:val="24"/>
          <w:lang w:eastAsia="ru-RU"/>
        </w:rPr>
        <w:t>г</w:t>
      </w:r>
    </w:p>
    <w:p w:rsidR="00B30A17" w:rsidRPr="00B33CC7" w:rsidRDefault="00B30A1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Понятия «субъект» и «объект» на рынке потребительских товаров и услуг. Нормативные акты, регулирующие отношения между покупателем и производителем (продавцом). Страхование. Источники получения информации о товарах и услугах. Торговые символы, этикетки, маркировка, штрих код. Сертификация продукции.</w:t>
      </w:r>
    </w:p>
    <w:p w:rsidR="00B30A17" w:rsidRPr="00B33CC7" w:rsidRDefault="00B30A1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Практические работы. </w:t>
      </w:r>
      <w:r w:rsidRPr="00B33CC7">
        <w:rPr>
          <w:rFonts w:ascii="Times New Roman" w:eastAsia="Times New Roman" w:hAnsi="Times New Roman" w:cs="Times New Roman"/>
          <w:color w:val="000000"/>
          <w:sz w:val="24"/>
          <w:szCs w:val="24"/>
          <w:lang w:eastAsia="ru-RU"/>
        </w:rPr>
        <w:t>Изучение рынка потребительских товаров и услуг. Чтение учащимися маркировки товаров и сертификатов на различную продукцию.</w:t>
      </w:r>
    </w:p>
    <w:p w:rsidR="00B30A17" w:rsidRPr="00B33CC7" w:rsidRDefault="00B30A17"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Выбор путей и способов реализации  проектируемого объекта. Бизнес-план</w:t>
      </w:r>
      <w:r w:rsidR="00656BA7" w:rsidRPr="00B33CC7">
        <w:rPr>
          <w:rFonts w:ascii="Times New Roman" w:eastAsia="Times New Roman" w:hAnsi="Times New Roman" w:cs="Times New Roman"/>
          <w:bCs/>
          <w:color w:val="000000"/>
          <w:sz w:val="24"/>
          <w:szCs w:val="24"/>
          <w:lang w:eastAsia="ru-RU"/>
        </w:rPr>
        <w:t>.</w:t>
      </w:r>
    </w:p>
    <w:p w:rsidR="00B30A17" w:rsidRPr="00B33CC7" w:rsidRDefault="00B30A1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Пути продвижения проектируемого продукта на потребительский рынок. Понятие маркетинга, его цели и задачи. Реклама как фактор маркетинга. Средства рекламы.</w:t>
      </w:r>
    </w:p>
    <w:p w:rsidR="00B30A17" w:rsidRPr="00B33CC7" w:rsidRDefault="00B30A1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Бизнес-план как способ экономического обоснования проекта. Задачи бизнес-плана. Определение целевых рамок продукта и его места на рынке. Оценка издержек на производство. Определение состава маркетинговых мероприятий по рекламе, стимулированию продаж, каналам сбыта. Прогнозирование окупаемости и финансовых рисков. Понятие рентабельности. Экономическая оценка проекта.</w:t>
      </w:r>
    </w:p>
    <w:p w:rsidR="00B30A17" w:rsidRPr="00B33CC7" w:rsidRDefault="00B30A1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Практическая работа. </w:t>
      </w:r>
      <w:r w:rsidRPr="00B33CC7">
        <w:rPr>
          <w:rFonts w:ascii="Times New Roman" w:eastAsia="Times New Roman" w:hAnsi="Times New Roman" w:cs="Times New Roman"/>
          <w:color w:val="000000"/>
          <w:sz w:val="24"/>
          <w:szCs w:val="24"/>
          <w:lang w:eastAsia="ru-RU"/>
        </w:rPr>
        <w:t>Составление бизнес-плана на производство проектируемого (или условного) изделия (услуги).</w:t>
      </w:r>
    </w:p>
    <w:p w:rsidR="00B33CC7" w:rsidRPr="00B33CC7" w:rsidRDefault="00656BA7" w:rsidP="00B33CC7">
      <w:pPr>
        <w:shd w:val="clear" w:color="auto" w:fill="FFFFFF"/>
        <w:spacing w:after="0" w:line="240" w:lineRule="auto"/>
        <w:rPr>
          <w:rFonts w:ascii="Times New Roman" w:eastAsia="Times New Roman" w:hAnsi="Times New Roman" w:cs="Times New Roman"/>
          <w:bCs/>
          <w:color w:val="000000"/>
          <w:sz w:val="24"/>
          <w:szCs w:val="24"/>
          <w:lang w:eastAsia="ru-RU"/>
        </w:rPr>
      </w:pPr>
      <w:r w:rsidRPr="00B33CC7">
        <w:rPr>
          <w:rFonts w:ascii="Times New Roman" w:eastAsia="Times New Roman" w:hAnsi="Times New Roman" w:cs="Times New Roman"/>
          <w:b/>
          <w:color w:val="000000"/>
          <w:sz w:val="24"/>
          <w:szCs w:val="24"/>
          <w:lang w:eastAsia="ru-RU"/>
        </w:rPr>
        <w:t>Раздел 6</w:t>
      </w:r>
      <w:r w:rsidRPr="00B33CC7">
        <w:rPr>
          <w:rFonts w:ascii="Times New Roman" w:eastAsia="Times New Roman" w:hAnsi="Times New Roman" w:cs="Times New Roman"/>
          <w:color w:val="000000"/>
          <w:sz w:val="24"/>
          <w:szCs w:val="24"/>
          <w:lang w:eastAsia="ru-RU"/>
        </w:rPr>
        <w:t>.</w:t>
      </w:r>
      <w:r w:rsidRPr="00B33CC7">
        <w:rPr>
          <w:rFonts w:ascii="Times New Roman" w:eastAsia="Times New Roman" w:hAnsi="Times New Roman" w:cs="Times New Roman"/>
          <w:b/>
          <w:bCs/>
          <w:color w:val="000000"/>
          <w:sz w:val="24"/>
          <w:szCs w:val="24"/>
          <w:lang w:eastAsia="ru-RU"/>
        </w:rPr>
        <w:t xml:space="preserve"> Понятие </w:t>
      </w:r>
      <w:proofErr w:type="gramStart"/>
      <w:r w:rsidRPr="00B33CC7">
        <w:rPr>
          <w:rFonts w:ascii="Times New Roman" w:eastAsia="Times New Roman" w:hAnsi="Times New Roman" w:cs="Times New Roman"/>
          <w:b/>
          <w:bCs/>
          <w:color w:val="000000"/>
          <w:sz w:val="24"/>
          <w:szCs w:val="24"/>
          <w:lang w:eastAsia="ru-RU"/>
        </w:rPr>
        <w:t>профессиональной</w:t>
      </w:r>
      <w:proofErr w:type="gramEnd"/>
      <w:r w:rsidRPr="00B33CC7">
        <w:rPr>
          <w:rFonts w:ascii="Times New Roman" w:eastAsia="Times New Roman" w:hAnsi="Times New Roman" w:cs="Times New Roman"/>
          <w:b/>
          <w:bCs/>
          <w:color w:val="000000"/>
          <w:sz w:val="24"/>
          <w:szCs w:val="24"/>
          <w:lang w:eastAsia="ru-RU"/>
        </w:rPr>
        <w:t xml:space="preserve"> деятельности</w:t>
      </w:r>
      <w:r w:rsidR="00B33CC7" w:rsidRPr="00B33CC7">
        <w:rPr>
          <w:rFonts w:ascii="Times New Roman" w:eastAsia="Times New Roman" w:hAnsi="Times New Roman" w:cs="Times New Roman"/>
          <w:bCs/>
          <w:color w:val="000000"/>
          <w:sz w:val="24"/>
          <w:szCs w:val="24"/>
          <w:lang w:eastAsia="ru-RU"/>
        </w:rPr>
        <w:t>-3ч</w:t>
      </w:r>
    </w:p>
    <w:p w:rsidR="00656BA7" w:rsidRPr="00B33CC7" w:rsidRDefault="00B33CC7"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xml:space="preserve">   </w:t>
      </w:r>
      <w:r w:rsidR="00656BA7" w:rsidRPr="00B33CC7">
        <w:rPr>
          <w:rFonts w:ascii="Times New Roman" w:eastAsia="Times New Roman" w:hAnsi="Times New Roman" w:cs="Times New Roman"/>
          <w:bCs/>
          <w:color w:val="000000"/>
          <w:sz w:val="24"/>
          <w:szCs w:val="24"/>
          <w:lang w:eastAsia="ru-RU"/>
        </w:rPr>
        <w:t>Теоретические сведения. </w:t>
      </w:r>
      <w:r w:rsidR="00656BA7" w:rsidRPr="00B33CC7">
        <w:rPr>
          <w:rFonts w:ascii="Times New Roman" w:eastAsia="Times New Roman" w:hAnsi="Times New Roman" w:cs="Times New Roman"/>
          <w:color w:val="000000"/>
          <w:sz w:val="24"/>
          <w:szCs w:val="24"/>
          <w:lang w:eastAsia="ru-RU"/>
        </w:rPr>
        <w:t>Виды деятельности человека. Профессиональная деятельность, её цели, принципиальное отличие от трудовой деятельности. Человек как субъект профессиональной деятельности. Исторические предпосылки возникновения профессий. Разделение труда. Формы разделения труда. Специализация как форма общественного разделения труда и фактор развития производства. Понятие кооперации. Понятия специальности и перемены труда.</w:t>
      </w:r>
    </w:p>
    <w:p w:rsidR="00656BA7" w:rsidRPr="00B33CC7" w:rsidRDefault="00656BA7" w:rsidP="00B33CC7">
      <w:pPr>
        <w:shd w:val="clear" w:color="auto" w:fill="FFFFFF"/>
        <w:spacing w:after="0" w:line="240" w:lineRule="auto"/>
        <w:ind w:lef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Практические работы. </w:t>
      </w:r>
      <w:r w:rsidRPr="00B33CC7">
        <w:rPr>
          <w:rFonts w:ascii="Times New Roman" w:eastAsia="Times New Roman" w:hAnsi="Times New Roman" w:cs="Times New Roman"/>
          <w:color w:val="000000"/>
          <w:sz w:val="24"/>
          <w:szCs w:val="24"/>
          <w:lang w:eastAsia="ru-RU"/>
        </w:rPr>
        <w:t>Определение целей, задач и основных компонентов своей будущей профессиональной деятельности. Определение по видам специализации груда: профессии родителей, преподавателей школы, своей предполагаемой профессиональной деятельности. Анализ форм разделения труда в организации.</w:t>
      </w:r>
    </w:p>
    <w:p w:rsidR="00656BA7" w:rsidRPr="00B33CC7" w:rsidRDefault="00656BA7"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lastRenderedPageBreak/>
        <w:t>Структура и составляющи</w:t>
      </w:r>
      <w:r w:rsidR="00B33CC7" w:rsidRPr="00B33CC7">
        <w:rPr>
          <w:rFonts w:ascii="Times New Roman" w:eastAsia="Times New Roman" w:hAnsi="Times New Roman" w:cs="Times New Roman"/>
          <w:bCs/>
          <w:color w:val="000000"/>
          <w:sz w:val="24"/>
          <w:szCs w:val="24"/>
          <w:lang w:eastAsia="ru-RU"/>
        </w:rPr>
        <w:t>е современного производства</w:t>
      </w:r>
    </w:p>
    <w:p w:rsidR="00656BA7" w:rsidRPr="00B33CC7" w:rsidRDefault="00656BA7" w:rsidP="00B33CC7">
      <w:pPr>
        <w:shd w:val="clear" w:color="auto" w:fill="FFFFFF"/>
        <w:spacing w:after="0" w:line="240" w:lineRule="auto"/>
        <w:ind w:lef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Производство как преобразовательная деятельность. Составляющие производства. Средства производства: предметы труда, средства труда (орудия производства). Технологический процесс. Продукты производственной (преобразовательной) деятельности: товар, услуги. Материальная и нематериальная сферы производства, их состав, соотношение и взаимосвязи. Особенности развития сферы услуг. Формирование межотраслевых комплексов. Производственное предприятие. Производственное объединение. Научно-производственное объединение. Структура производственного предприятия.</w:t>
      </w:r>
    </w:p>
    <w:p w:rsidR="00656BA7" w:rsidRPr="00B33CC7" w:rsidRDefault="00B33CC7" w:rsidP="00B33CC7">
      <w:pPr>
        <w:shd w:val="clear" w:color="auto" w:fill="FFFFFF"/>
        <w:spacing w:after="0" w:line="240" w:lineRule="auto"/>
        <w:ind w:right="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 xml:space="preserve">  </w:t>
      </w:r>
      <w:r w:rsidR="00656BA7" w:rsidRPr="00B33CC7">
        <w:rPr>
          <w:rFonts w:ascii="Times New Roman" w:eastAsia="Times New Roman" w:hAnsi="Times New Roman" w:cs="Times New Roman"/>
          <w:bCs/>
          <w:color w:val="000000"/>
          <w:sz w:val="24"/>
          <w:szCs w:val="24"/>
          <w:lang w:eastAsia="ru-RU"/>
        </w:rPr>
        <w:t>Практические работы. </w:t>
      </w:r>
      <w:r w:rsidR="00656BA7" w:rsidRPr="00B33CC7">
        <w:rPr>
          <w:rFonts w:ascii="Times New Roman" w:eastAsia="Times New Roman" w:hAnsi="Times New Roman" w:cs="Times New Roman"/>
          <w:color w:val="000000"/>
          <w:sz w:val="24"/>
          <w:szCs w:val="24"/>
          <w:lang w:eastAsia="ru-RU"/>
        </w:rPr>
        <w:t>Определение сферы производства промышленных предприятий своего региона (района) и типа предприятия: производственное предприятие, объединение, научно-производственное объединение. Посещение производственного предприятия, определение составляющих конкретного производства.</w:t>
      </w:r>
    </w:p>
    <w:p w:rsidR="00656BA7" w:rsidRPr="00B33CC7" w:rsidRDefault="00656BA7"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Культура труда и профессиональная этика</w:t>
      </w:r>
    </w:p>
    <w:p w:rsidR="00656BA7" w:rsidRPr="00B33CC7" w:rsidRDefault="00656BA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Понятие культуры труда и её составляющие. Технологическая дисциплина. Умение организовывать своё рабочее место. Дизайн рабочей зоны и зоны отдыха. Научная организация труда. Обеспечение охраны и безопасности труда. Эффективность трудовой деятельности.</w:t>
      </w:r>
      <w:r w:rsidR="00B33CC7" w:rsidRPr="00B33CC7">
        <w:rPr>
          <w:rFonts w:ascii="Times New Roman" w:eastAsia="Times New Roman" w:hAnsi="Times New Roman" w:cs="Times New Roman"/>
          <w:color w:val="000000"/>
          <w:sz w:val="24"/>
          <w:szCs w:val="24"/>
          <w:lang w:eastAsia="ru-RU"/>
        </w:rPr>
        <w:t xml:space="preserve"> </w:t>
      </w:r>
      <w:r w:rsidRPr="00B33CC7">
        <w:rPr>
          <w:rFonts w:ascii="Times New Roman" w:eastAsia="Times New Roman" w:hAnsi="Times New Roman" w:cs="Times New Roman"/>
          <w:color w:val="000000"/>
          <w:sz w:val="24"/>
          <w:szCs w:val="24"/>
          <w:lang w:eastAsia="ru-RU"/>
        </w:rPr>
        <w:t>Понятия «мораль» и «нравственность». Категории нравственности. Нормы морали. Этика как учение о законах нравственного поведения. Профессиональная этика и её виды.</w:t>
      </w:r>
    </w:p>
    <w:p w:rsidR="00656BA7" w:rsidRPr="00B33CC7" w:rsidRDefault="00656BA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Практические работы. </w:t>
      </w:r>
      <w:r w:rsidRPr="00B33CC7">
        <w:rPr>
          <w:rFonts w:ascii="Times New Roman" w:eastAsia="Times New Roman" w:hAnsi="Times New Roman" w:cs="Times New Roman"/>
          <w:color w:val="000000"/>
          <w:sz w:val="24"/>
          <w:szCs w:val="24"/>
          <w:lang w:eastAsia="ru-RU"/>
        </w:rPr>
        <w:t>Расчёт эффективности трудовой деятельности по изготовлению проектного изделия. Анализ своего учебного дня и предложения по его реорганизации, повышающие эффективность учёбы. Обоснование смысла и содержания этических норм своей будущей профессиональной деятельности.</w:t>
      </w:r>
      <w:r w:rsidR="00B33CC7" w:rsidRPr="00B33CC7">
        <w:rPr>
          <w:rFonts w:ascii="Times New Roman" w:eastAsia="Times New Roman" w:hAnsi="Times New Roman" w:cs="Times New Roman"/>
          <w:color w:val="000000"/>
          <w:sz w:val="24"/>
          <w:szCs w:val="24"/>
          <w:lang w:eastAsia="ru-RU"/>
        </w:rPr>
        <w:t xml:space="preserve"> </w:t>
      </w:r>
      <w:r w:rsidRPr="00B33CC7">
        <w:rPr>
          <w:rFonts w:ascii="Times New Roman" w:eastAsia="Times New Roman" w:hAnsi="Times New Roman" w:cs="Times New Roman"/>
          <w:bCs/>
          <w:iCs/>
          <w:color w:val="000000"/>
          <w:sz w:val="24"/>
          <w:szCs w:val="24"/>
          <w:lang w:eastAsia="ru-RU"/>
        </w:rPr>
        <w:t>Профессиональное самоопределение и карьера</w:t>
      </w:r>
      <w:r w:rsidR="00B33CC7" w:rsidRPr="00B33CC7">
        <w:rPr>
          <w:rFonts w:ascii="Times New Roman" w:eastAsia="Times New Roman" w:hAnsi="Times New Roman" w:cs="Times New Roman"/>
          <w:color w:val="000000"/>
          <w:sz w:val="24"/>
          <w:szCs w:val="24"/>
          <w:lang w:eastAsia="ru-RU"/>
        </w:rPr>
        <w:t xml:space="preserve">. </w:t>
      </w:r>
      <w:r w:rsidRPr="00B33CC7">
        <w:rPr>
          <w:rFonts w:ascii="Times New Roman" w:eastAsia="Times New Roman" w:hAnsi="Times New Roman" w:cs="Times New Roman"/>
          <w:bCs/>
          <w:color w:val="000000"/>
          <w:sz w:val="24"/>
          <w:szCs w:val="24"/>
          <w:lang w:eastAsia="ru-RU"/>
        </w:rPr>
        <w:t>Этапы профессионал</w:t>
      </w:r>
      <w:r w:rsidR="00B33CC7" w:rsidRPr="00B33CC7">
        <w:rPr>
          <w:rFonts w:ascii="Times New Roman" w:eastAsia="Times New Roman" w:hAnsi="Times New Roman" w:cs="Times New Roman"/>
          <w:bCs/>
          <w:color w:val="000000"/>
          <w:sz w:val="24"/>
          <w:szCs w:val="24"/>
          <w:lang w:eastAsia="ru-RU"/>
        </w:rPr>
        <w:t>ьного становления и карьера.</w:t>
      </w:r>
    </w:p>
    <w:p w:rsidR="00656BA7" w:rsidRPr="00B33CC7" w:rsidRDefault="00656BA7" w:rsidP="00B33CC7">
      <w:pPr>
        <w:shd w:val="clear" w:color="auto" w:fill="FFFFFF"/>
        <w:spacing w:after="0" w:line="240" w:lineRule="auto"/>
        <w:ind w:left="20" w:right="20" w:firstLine="3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 xml:space="preserve">Понятие профессионального становления личности. Этапы и результаты профессионального становления личности (выбор профессии, профессиональная </w:t>
      </w:r>
      <w:proofErr w:type="spellStart"/>
      <w:r w:rsidRPr="00B33CC7">
        <w:rPr>
          <w:rFonts w:ascii="Times New Roman" w:eastAsia="Times New Roman" w:hAnsi="Times New Roman" w:cs="Times New Roman"/>
          <w:color w:val="000000"/>
          <w:sz w:val="24"/>
          <w:szCs w:val="24"/>
          <w:lang w:eastAsia="ru-RU"/>
        </w:rPr>
        <w:t>обученность</w:t>
      </w:r>
      <w:proofErr w:type="spellEnd"/>
      <w:r w:rsidRPr="00B33CC7">
        <w:rPr>
          <w:rFonts w:ascii="Times New Roman" w:eastAsia="Times New Roman" w:hAnsi="Times New Roman" w:cs="Times New Roman"/>
          <w:color w:val="000000"/>
          <w:sz w:val="24"/>
          <w:szCs w:val="24"/>
          <w:lang w:eastAsia="ru-RU"/>
        </w:rPr>
        <w:t>, профессиональная компетентность, профессиональное мастерство).</w:t>
      </w:r>
    </w:p>
    <w:p w:rsidR="00656BA7" w:rsidRPr="00B33CC7" w:rsidRDefault="00656BA7" w:rsidP="00B33CC7">
      <w:pPr>
        <w:shd w:val="clear" w:color="auto" w:fill="FFFFFF"/>
        <w:spacing w:after="0" w:line="240" w:lineRule="auto"/>
        <w:ind w:left="20" w:right="20" w:firstLine="3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Понятия карьеры, должностного роста и призвания. Факторы, влияющие на профессиональную подготовку. Планирование профессиональной карьеры.</w:t>
      </w:r>
    </w:p>
    <w:p w:rsidR="00656BA7" w:rsidRPr="00B33CC7" w:rsidRDefault="00656BA7" w:rsidP="00B33CC7">
      <w:pPr>
        <w:shd w:val="clear" w:color="auto" w:fill="FFFFFF"/>
        <w:spacing w:after="0" w:line="240" w:lineRule="auto"/>
        <w:ind w:left="20" w:right="20" w:firstLine="3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Практические работы. </w:t>
      </w:r>
      <w:r w:rsidRPr="00B33CC7">
        <w:rPr>
          <w:rFonts w:ascii="Times New Roman" w:eastAsia="Times New Roman" w:hAnsi="Times New Roman" w:cs="Times New Roman"/>
          <w:color w:val="000000"/>
          <w:sz w:val="24"/>
          <w:szCs w:val="24"/>
          <w:lang w:eastAsia="ru-RU"/>
        </w:rPr>
        <w:t>Определение целей, задач и основных этапов своей будущей профессиональной деятельности. Составление плана своей будущей профессиональной карьеры.</w:t>
      </w:r>
    </w:p>
    <w:p w:rsidR="00656BA7" w:rsidRPr="00B33CC7" w:rsidRDefault="00B33CC7"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Рынок труда и профессий.</w:t>
      </w:r>
      <w:r w:rsidRPr="00B33CC7">
        <w:rPr>
          <w:rFonts w:ascii="Times New Roman" w:eastAsia="Times New Roman" w:hAnsi="Times New Roman" w:cs="Times New Roman"/>
          <w:color w:val="000000"/>
          <w:sz w:val="24"/>
          <w:szCs w:val="24"/>
          <w:lang w:eastAsia="ru-RU"/>
        </w:rPr>
        <w:t xml:space="preserve"> </w:t>
      </w:r>
      <w:r w:rsidR="00656BA7" w:rsidRPr="00B33CC7">
        <w:rPr>
          <w:rFonts w:ascii="Times New Roman" w:eastAsia="Times New Roman" w:hAnsi="Times New Roman" w:cs="Times New Roman"/>
          <w:bCs/>
          <w:color w:val="000000"/>
          <w:sz w:val="24"/>
          <w:szCs w:val="24"/>
          <w:lang w:eastAsia="ru-RU"/>
        </w:rPr>
        <w:t>Теоретические сведения. </w:t>
      </w:r>
      <w:r w:rsidR="00656BA7" w:rsidRPr="00B33CC7">
        <w:rPr>
          <w:rFonts w:ascii="Times New Roman" w:eastAsia="Times New Roman" w:hAnsi="Times New Roman" w:cs="Times New Roman"/>
          <w:color w:val="000000"/>
          <w:sz w:val="24"/>
          <w:szCs w:val="24"/>
          <w:lang w:eastAsia="ru-RU"/>
        </w:rPr>
        <w:t>Рынок труда и профессий. Конъюнктура рынка труда и профессий. Спрос и предложения на различные виды профессионального труда. Способы изучения рынка труда и профессий. Средства получения информации о рынке труда и путях профессионального образования. Центры занятости.</w:t>
      </w:r>
    </w:p>
    <w:p w:rsidR="00656BA7" w:rsidRPr="00B33CC7" w:rsidRDefault="00656BA7" w:rsidP="00B33CC7">
      <w:pPr>
        <w:shd w:val="clear" w:color="auto" w:fill="FFFFFF"/>
        <w:spacing w:after="0" w:line="240" w:lineRule="auto"/>
        <w:ind w:left="20" w:right="20" w:firstLine="32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Практические работы. </w:t>
      </w:r>
      <w:r w:rsidRPr="00B33CC7">
        <w:rPr>
          <w:rFonts w:ascii="Times New Roman" w:eastAsia="Times New Roman" w:hAnsi="Times New Roman" w:cs="Times New Roman"/>
          <w:color w:val="000000"/>
          <w:sz w:val="24"/>
          <w:szCs w:val="24"/>
          <w:lang w:eastAsia="ru-RU"/>
        </w:rPr>
        <w:t xml:space="preserve">Изучения регионального рынка труда. Изучение содержания трудовых действий, уровня образования, заработной платы, мотивации, удовлетворённости трудом работников различных </w:t>
      </w:r>
      <w:proofErr w:type="spellStart"/>
      <w:r w:rsidRPr="00B33CC7">
        <w:rPr>
          <w:rFonts w:ascii="Times New Roman" w:eastAsia="Times New Roman" w:hAnsi="Times New Roman" w:cs="Times New Roman"/>
          <w:color w:val="000000"/>
          <w:sz w:val="24"/>
          <w:szCs w:val="24"/>
          <w:lang w:eastAsia="ru-RU"/>
        </w:rPr>
        <w:t>профессий</w:t>
      </w:r>
      <w:proofErr w:type="gramStart"/>
      <w:r w:rsidRPr="00B33CC7">
        <w:rPr>
          <w:rFonts w:ascii="Times New Roman" w:eastAsia="Times New Roman" w:hAnsi="Times New Roman" w:cs="Times New Roman"/>
          <w:color w:val="000000"/>
          <w:sz w:val="24"/>
          <w:szCs w:val="24"/>
          <w:lang w:eastAsia="ru-RU"/>
        </w:rPr>
        <w:t>.</w:t>
      </w:r>
      <w:r w:rsidRPr="00B33CC7">
        <w:rPr>
          <w:rFonts w:ascii="Times New Roman" w:eastAsia="Times New Roman" w:hAnsi="Times New Roman" w:cs="Times New Roman"/>
          <w:bCs/>
          <w:color w:val="000000"/>
          <w:sz w:val="24"/>
          <w:szCs w:val="24"/>
          <w:lang w:eastAsia="ru-RU"/>
        </w:rPr>
        <w:t>В</w:t>
      </w:r>
      <w:proofErr w:type="gramEnd"/>
      <w:r w:rsidRPr="00B33CC7">
        <w:rPr>
          <w:rFonts w:ascii="Times New Roman" w:eastAsia="Times New Roman" w:hAnsi="Times New Roman" w:cs="Times New Roman"/>
          <w:bCs/>
          <w:color w:val="000000"/>
          <w:sz w:val="24"/>
          <w:szCs w:val="24"/>
          <w:lang w:eastAsia="ru-RU"/>
        </w:rPr>
        <w:t>иды</w:t>
      </w:r>
      <w:proofErr w:type="spellEnd"/>
      <w:r w:rsidRPr="00B33CC7">
        <w:rPr>
          <w:rFonts w:ascii="Times New Roman" w:eastAsia="Times New Roman" w:hAnsi="Times New Roman" w:cs="Times New Roman"/>
          <w:bCs/>
          <w:color w:val="000000"/>
          <w:sz w:val="24"/>
          <w:szCs w:val="24"/>
          <w:lang w:eastAsia="ru-RU"/>
        </w:rPr>
        <w:t xml:space="preserve"> и формы получения профессионального образования</w:t>
      </w:r>
    </w:p>
    <w:p w:rsidR="00656BA7" w:rsidRPr="00B33CC7" w:rsidRDefault="00656BA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Общее и профессиональное образование. Виды и формы получения профессионального образования. Начальное, среднее и высшее профессиональное образование. Послевузовское профессиональное образование. Региональный рынок образовательных услуг. Методы поиска источников информации о рынке образовательных услуг.</w:t>
      </w:r>
    </w:p>
    <w:p w:rsidR="00656BA7" w:rsidRPr="00B33CC7" w:rsidRDefault="00656BA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Практическая работа. </w:t>
      </w:r>
      <w:r w:rsidRPr="00B33CC7">
        <w:rPr>
          <w:rFonts w:ascii="Times New Roman" w:eastAsia="Times New Roman" w:hAnsi="Times New Roman" w:cs="Times New Roman"/>
          <w:color w:val="000000"/>
          <w:sz w:val="24"/>
          <w:szCs w:val="24"/>
          <w:lang w:eastAsia="ru-RU"/>
        </w:rPr>
        <w:t xml:space="preserve">Изучение регионального рынка образовательных </w:t>
      </w:r>
      <w:proofErr w:type="spellStart"/>
      <w:r w:rsidRPr="00B33CC7">
        <w:rPr>
          <w:rFonts w:ascii="Times New Roman" w:eastAsia="Times New Roman" w:hAnsi="Times New Roman" w:cs="Times New Roman"/>
          <w:color w:val="000000"/>
          <w:sz w:val="24"/>
          <w:szCs w:val="24"/>
          <w:lang w:eastAsia="ru-RU"/>
        </w:rPr>
        <w:t>услуг</w:t>
      </w:r>
      <w:proofErr w:type="gramStart"/>
      <w:r w:rsidRPr="00B33CC7">
        <w:rPr>
          <w:rFonts w:ascii="Times New Roman" w:eastAsia="Times New Roman" w:hAnsi="Times New Roman" w:cs="Times New Roman"/>
          <w:color w:val="000000"/>
          <w:sz w:val="24"/>
          <w:szCs w:val="24"/>
          <w:lang w:eastAsia="ru-RU"/>
        </w:rPr>
        <w:t>.</w:t>
      </w:r>
      <w:r w:rsidRPr="00B33CC7">
        <w:rPr>
          <w:rFonts w:ascii="Times New Roman" w:eastAsia="Times New Roman" w:hAnsi="Times New Roman" w:cs="Times New Roman"/>
          <w:bCs/>
          <w:color w:val="000000"/>
          <w:sz w:val="24"/>
          <w:szCs w:val="24"/>
          <w:lang w:eastAsia="ru-RU"/>
        </w:rPr>
        <w:t>Ф</w:t>
      </w:r>
      <w:proofErr w:type="gramEnd"/>
      <w:r w:rsidRPr="00B33CC7">
        <w:rPr>
          <w:rFonts w:ascii="Times New Roman" w:eastAsia="Times New Roman" w:hAnsi="Times New Roman" w:cs="Times New Roman"/>
          <w:bCs/>
          <w:color w:val="000000"/>
          <w:sz w:val="24"/>
          <w:szCs w:val="24"/>
          <w:lang w:eastAsia="ru-RU"/>
        </w:rPr>
        <w:t>ормы</w:t>
      </w:r>
      <w:proofErr w:type="spellEnd"/>
      <w:r w:rsidRPr="00B33CC7">
        <w:rPr>
          <w:rFonts w:ascii="Times New Roman" w:eastAsia="Times New Roman" w:hAnsi="Times New Roman" w:cs="Times New Roman"/>
          <w:bCs/>
          <w:color w:val="000000"/>
          <w:sz w:val="24"/>
          <w:szCs w:val="24"/>
          <w:lang w:eastAsia="ru-RU"/>
        </w:rPr>
        <w:t xml:space="preserve"> само презентации для профессионального</w:t>
      </w:r>
      <w:r w:rsidR="00B33CC7" w:rsidRPr="00B33CC7">
        <w:rPr>
          <w:rFonts w:ascii="Times New Roman" w:eastAsia="Times New Roman" w:hAnsi="Times New Roman" w:cs="Times New Roman"/>
          <w:bCs/>
          <w:color w:val="000000"/>
          <w:sz w:val="24"/>
          <w:szCs w:val="24"/>
          <w:lang w:eastAsia="ru-RU"/>
        </w:rPr>
        <w:t xml:space="preserve"> образования и трудоустройства,</w:t>
      </w:r>
    </w:p>
    <w:p w:rsidR="00656BA7" w:rsidRPr="00B33CC7" w:rsidRDefault="00656BA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Проблемы трудоустройства. Формы само презентации. Понятие «профессиональное резюме». Правила составления профессионального резюме. Автобиография как форма само презентации. Собеседование. Правила само презентации при посещении организации. Типичные ошибки при собеседовании.</w:t>
      </w:r>
    </w:p>
    <w:p w:rsidR="00656BA7" w:rsidRPr="00B33CC7" w:rsidRDefault="00656BA7" w:rsidP="00B33CC7">
      <w:pPr>
        <w:shd w:val="clear" w:color="auto" w:fill="FFFFFF"/>
        <w:spacing w:after="0" w:line="240" w:lineRule="auto"/>
        <w:ind w:left="20" w:right="20" w:firstLine="3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Практическая работа. </w:t>
      </w:r>
      <w:r w:rsidRPr="00B33CC7">
        <w:rPr>
          <w:rFonts w:ascii="Times New Roman" w:eastAsia="Times New Roman" w:hAnsi="Times New Roman" w:cs="Times New Roman"/>
          <w:color w:val="000000"/>
          <w:sz w:val="24"/>
          <w:szCs w:val="24"/>
          <w:lang w:eastAsia="ru-RU"/>
        </w:rPr>
        <w:t>Составление автобиографии и профессионального резюме.</w:t>
      </w:r>
    </w:p>
    <w:p w:rsidR="00656BA7" w:rsidRPr="00B33CC7" w:rsidRDefault="00656BA7" w:rsidP="00B33CC7">
      <w:pPr>
        <w:shd w:val="clear" w:color="auto" w:fill="FFFFFF"/>
        <w:spacing w:after="0" w:line="240" w:lineRule="auto"/>
        <w:ind w:left="40"/>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iCs/>
          <w:color w:val="000000"/>
          <w:sz w:val="24"/>
          <w:szCs w:val="24"/>
          <w:lang w:eastAsia="ru-RU"/>
        </w:rPr>
        <w:t>Творческая проектная деятельность</w:t>
      </w:r>
      <w:r w:rsidR="00B33CC7" w:rsidRPr="00B33CC7">
        <w:rPr>
          <w:rFonts w:ascii="Times New Roman" w:eastAsia="Times New Roman" w:hAnsi="Times New Roman" w:cs="Times New Roman"/>
          <w:color w:val="000000"/>
          <w:sz w:val="24"/>
          <w:szCs w:val="24"/>
          <w:lang w:eastAsia="ru-RU"/>
        </w:rPr>
        <w:t xml:space="preserve">. </w:t>
      </w:r>
      <w:r w:rsidRPr="00B33CC7">
        <w:rPr>
          <w:rFonts w:ascii="Times New Roman" w:eastAsia="Times New Roman" w:hAnsi="Times New Roman" w:cs="Times New Roman"/>
          <w:bCs/>
          <w:color w:val="000000"/>
          <w:sz w:val="24"/>
          <w:szCs w:val="24"/>
          <w:lang w:eastAsia="ru-RU"/>
        </w:rPr>
        <w:t>Планиро</w:t>
      </w:r>
      <w:r w:rsidR="00B33CC7" w:rsidRPr="00B33CC7">
        <w:rPr>
          <w:rFonts w:ascii="Times New Roman" w:eastAsia="Times New Roman" w:hAnsi="Times New Roman" w:cs="Times New Roman"/>
          <w:bCs/>
          <w:color w:val="000000"/>
          <w:sz w:val="24"/>
          <w:szCs w:val="24"/>
          <w:lang w:eastAsia="ru-RU"/>
        </w:rPr>
        <w:t>вание профессиональной карьеры</w:t>
      </w:r>
    </w:p>
    <w:p w:rsidR="00656BA7" w:rsidRPr="00B33CC7" w:rsidRDefault="00656BA7" w:rsidP="00B33CC7">
      <w:pPr>
        <w:shd w:val="clear" w:color="auto" w:fill="FFFFFF"/>
        <w:spacing w:after="0" w:line="240" w:lineRule="auto"/>
        <w:ind w:left="142" w:firstLine="36"/>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t>Теоретические сведения. </w:t>
      </w:r>
      <w:r w:rsidRPr="00B33CC7">
        <w:rPr>
          <w:rFonts w:ascii="Times New Roman" w:eastAsia="Times New Roman" w:hAnsi="Times New Roman" w:cs="Times New Roman"/>
          <w:color w:val="000000"/>
          <w:sz w:val="24"/>
          <w:szCs w:val="24"/>
          <w:lang w:eastAsia="ru-RU"/>
        </w:rPr>
        <w:t>Определение жизненных целей и задач. Составление плана действий по достижению намеченных целей. Выявление интересов, способностей, профессионально важных качеств. Обоснование выбора специальности и выбора учебного заведения.</w:t>
      </w:r>
    </w:p>
    <w:p w:rsidR="00F26B2F" w:rsidRPr="00B33CC7" w:rsidRDefault="00656BA7" w:rsidP="00B33CC7">
      <w:pPr>
        <w:shd w:val="clear" w:color="auto" w:fill="FFFFFF"/>
        <w:spacing w:after="0" w:line="240" w:lineRule="auto"/>
        <w:ind w:left="142" w:firstLine="36"/>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Cs/>
          <w:color w:val="000000"/>
          <w:sz w:val="24"/>
          <w:szCs w:val="24"/>
          <w:lang w:eastAsia="ru-RU"/>
        </w:rPr>
        <w:lastRenderedPageBreak/>
        <w:t>Практическая работа. </w:t>
      </w:r>
      <w:r w:rsidRPr="00B33CC7">
        <w:rPr>
          <w:rFonts w:ascii="Times New Roman" w:eastAsia="Times New Roman" w:hAnsi="Times New Roman" w:cs="Times New Roman"/>
          <w:color w:val="000000"/>
          <w:sz w:val="24"/>
          <w:szCs w:val="24"/>
          <w:lang w:eastAsia="ru-RU"/>
        </w:rPr>
        <w:t>Выполнение проекта «Мои жизненные планы и профессиональная карьера».</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
          <w:bCs/>
          <w:color w:val="000000"/>
          <w:sz w:val="24"/>
          <w:szCs w:val="24"/>
          <w:lang w:eastAsia="ru-RU"/>
        </w:rPr>
        <w:t>ТРЕБОВАНИЯ К УРОВНЮ ПОДГОТОВКИ ВЫПУСКНИКОВ ПОЛНОЙ СРЕДНЕЙ ШКОЛЫ</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В результате изучения технологии ученик должен</w:t>
      </w:r>
    </w:p>
    <w:p w:rsidR="00B33CC7"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b/>
          <w:color w:val="000000"/>
          <w:sz w:val="24"/>
          <w:szCs w:val="24"/>
          <w:lang w:eastAsia="ru-RU"/>
        </w:rPr>
        <w:t>Знать</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B33CC7">
        <w:rPr>
          <w:rFonts w:ascii="Times New Roman" w:eastAsia="Times New Roman" w:hAnsi="Times New Roman" w:cs="Times New Roman"/>
          <w:color w:val="000000"/>
          <w:sz w:val="24"/>
          <w:szCs w:val="24"/>
          <w:lang w:eastAsia="ru-RU"/>
        </w:rPr>
        <w:t>понимать</w:t>
      </w:r>
      <w:r w:rsidR="00B33CC7" w:rsidRPr="00B33CC7">
        <w:rPr>
          <w:rFonts w:ascii="Times New Roman" w:eastAsia="Times New Roman" w:hAnsi="Times New Roman" w:cs="Times New Roman"/>
          <w:color w:val="000000"/>
          <w:sz w:val="24"/>
          <w:szCs w:val="24"/>
          <w:lang w:eastAsia="ru-RU"/>
        </w:rPr>
        <w:t xml:space="preserve"> </w:t>
      </w:r>
      <w:r w:rsidRPr="00B33CC7">
        <w:rPr>
          <w:rFonts w:ascii="Times New Roman" w:eastAsia="Times New Roman" w:hAnsi="Times New Roman" w:cs="Times New Roman"/>
          <w:color w:val="000000"/>
          <w:sz w:val="24"/>
          <w:szCs w:val="24"/>
          <w:lang w:eastAsia="ru-RU"/>
        </w:rPr>
        <w:t>отрасли современного производства и сферы услуг; ведущие предприятия региона; творческие методы решения  технологических задач; назначение и структура маркетинговой деятельности на предприятиях; основные функции менеджмента на предприятии; основные формы оплаты труда; порядок найма и увольнения с работы; содержание труда управленческого персонала и специалистов распространенных профессий; устойчивость конъюнктуры по отдельным видам работ и профессий на региональном рынке труда;</w:t>
      </w:r>
      <w:proofErr w:type="gramEnd"/>
      <w:r w:rsidRPr="00B33CC7">
        <w:rPr>
          <w:rFonts w:ascii="Times New Roman" w:eastAsia="Times New Roman" w:hAnsi="Times New Roman" w:cs="Times New Roman"/>
          <w:color w:val="000000"/>
          <w:sz w:val="24"/>
          <w:szCs w:val="24"/>
          <w:lang w:eastAsia="ru-RU"/>
        </w:rPr>
        <w:t xml:space="preserve"> источники информации о вакансиях для профессионального образования и трудоустройства; пути получения профессионального образования и трудоустройства.</w:t>
      </w:r>
    </w:p>
    <w:p w:rsidR="00F26B2F" w:rsidRPr="00B33CC7" w:rsidRDefault="00F26B2F" w:rsidP="00B33CC7">
      <w:pPr>
        <w:shd w:val="clear" w:color="auto" w:fill="FFFFFF"/>
        <w:spacing w:after="0" w:line="240" w:lineRule="auto"/>
        <w:rPr>
          <w:rFonts w:ascii="Times New Roman" w:eastAsia="Times New Roman" w:hAnsi="Times New Roman" w:cs="Times New Roman"/>
          <w:b/>
          <w:color w:val="000000"/>
          <w:sz w:val="24"/>
          <w:szCs w:val="24"/>
          <w:lang w:eastAsia="ru-RU"/>
        </w:rPr>
      </w:pPr>
      <w:r w:rsidRPr="00B33CC7">
        <w:rPr>
          <w:rFonts w:ascii="Times New Roman" w:eastAsia="Times New Roman" w:hAnsi="Times New Roman" w:cs="Times New Roman"/>
          <w:b/>
          <w:color w:val="000000"/>
          <w:sz w:val="24"/>
          <w:szCs w:val="24"/>
          <w:lang w:eastAsia="ru-RU"/>
        </w:rPr>
        <w:t>Уметь</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находить необходимые сведения о товарах и услугах, используя различные источники  информации; распределять обязанности при коллективном выполнении трудового задания; решать технологические задачи с применением методов творческой деятельности; планировать и организовывать проектную деятельность и процесс труда; находить необходимую информацию о региональном рынке труда и образовательных услуг; уточнять и корректировать профессиональные намерения.</w:t>
      </w:r>
    </w:p>
    <w:p w:rsidR="00F26B2F" w:rsidRPr="00B33CC7"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 xml:space="preserve">Использовать полученные знания и умения в выбранной области деятельности </w:t>
      </w:r>
      <w:proofErr w:type="gramStart"/>
      <w:r w:rsidRPr="00B33CC7">
        <w:rPr>
          <w:rFonts w:ascii="Times New Roman" w:eastAsia="Times New Roman" w:hAnsi="Times New Roman" w:cs="Times New Roman"/>
          <w:color w:val="000000"/>
          <w:sz w:val="24"/>
          <w:szCs w:val="24"/>
          <w:lang w:eastAsia="ru-RU"/>
        </w:rPr>
        <w:t>для</w:t>
      </w:r>
      <w:proofErr w:type="gramEnd"/>
    </w:p>
    <w:p w:rsidR="00F26B2F" w:rsidRDefault="00F26B2F" w:rsidP="00B33CC7">
      <w:pPr>
        <w:shd w:val="clear" w:color="auto" w:fill="FFFFFF"/>
        <w:spacing w:after="0" w:line="240" w:lineRule="auto"/>
        <w:rPr>
          <w:rFonts w:ascii="Times New Roman" w:eastAsia="Times New Roman" w:hAnsi="Times New Roman" w:cs="Times New Roman"/>
          <w:color w:val="000000"/>
          <w:sz w:val="24"/>
          <w:szCs w:val="24"/>
          <w:lang w:eastAsia="ru-RU"/>
        </w:rPr>
      </w:pPr>
      <w:r w:rsidRPr="00B33CC7">
        <w:rPr>
          <w:rFonts w:ascii="Times New Roman" w:eastAsia="Times New Roman" w:hAnsi="Times New Roman" w:cs="Times New Roman"/>
          <w:color w:val="000000"/>
          <w:sz w:val="24"/>
          <w:szCs w:val="24"/>
          <w:lang w:eastAsia="ru-RU"/>
        </w:rPr>
        <w:t>повышения эффективности процесса и результатов своего труда на основе применения методов творческой деятельности; использования  различных источников информации при выборе товаров и услуг, при трудоустройстве; соотнесения планов трудоустройства, получения профессионального образования, построения профессиональной карьеры с учетом состояния здоровья, образовательного уровня, личностных особенностей; составления резюме при трудоустройстве.</w:t>
      </w:r>
    </w:p>
    <w:p w:rsidR="00B33CC7" w:rsidRDefault="00B33CC7" w:rsidP="00B33CC7">
      <w:pPr>
        <w:shd w:val="clear" w:color="auto" w:fill="FFFFFF"/>
        <w:spacing w:after="0" w:line="240" w:lineRule="auto"/>
        <w:rPr>
          <w:rFonts w:ascii="Times New Roman" w:eastAsia="Times New Roman" w:hAnsi="Times New Roman" w:cs="Times New Roman"/>
          <w:b/>
          <w:color w:val="000000"/>
          <w:sz w:val="24"/>
          <w:szCs w:val="24"/>
          <w:lang w:eastAsia="ru-RU"/>
        </w:rPr>
      </w:pPr>
      <w:r w:rsidRPr="00B33CC7">
        <w:rPr>
          <w:rFonts w:ascii="Times New Roman" w:eastAsia="Times New Roman" w:hAnsi="Times New Roman" w:cs="Times New Roman"/>
          <w:b/>
          <w:color w:val="000000"/>
          <w:sz w:val="24"/>
          <w:szCs w:val="24"/>
          <w:lang w:eastAsia="ru-RU"/>
        </w:rPr>
        <w:t>Общественно-полезный труд-1ч</w:t>
      </w:r>
      <w:r>
        <w:rPr>
          <w:rFonts w:ascii="Times New Roman" w:eastAsia="Times New Roman" w:hAnsi="Times New Roman" w:cs="Times New Roman"/>
          <w:b/>
          <w:color w:val="000000"/>
          <w:sz w:val="24"/>
          <w:szCs w:val="24"/>
          <w:lang w:eastAsia="ru-RU"/>
        </w:rPr>
        <w:t>.</w:t>
      </w:r>
    </w:p>
    <w:p w:rsidR="00B33CC7" w:rsidRDefault="00B33CC7" w:rsidP="00B33CC7">
      <w:pPr>
        <w:shd w:val="clear" w:color="auto" w:fill="FFFFFF"/>
        <w:spacing w:after="0" w:line="240" w:lineRule="auto"/>
        <w:rPr>
          <w:rFonts w:ascii="Times New Roman" w:eastAsia="Times New Roman" w:hAnsi="Times New Roman" w:cs="Times New Roman"/>
          <w:b/>
          <w:color w:val="000000"/>
          <w:sz w:val="24"/>
          <w:szCs w:val="24"/>
          <w:lang w:eastAsia="ru-RU"/>
        </w:rPr>
      </w:pPr>
    </w:p>
    <w:p w:rsidR="00B33CC7" w:rsidRDefault="00B33CC7" w:rsidP="00B33CC7">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Литература.</w:t>
      </w:r>
    </w:p>
    <w:p w:rsidR="00B33CC7" w:rsidRDefault="00B33CC7" w:rsidP="00B33CC7">
      <w:pPr>
        <w:shd w:val="clear" w:color="auto" w:fill="FFFFFF"/>
        <w:spacing w:after="0" w:line="240" w:lineRule="auto"/>
        <w:rPr>
          <w:rFonts w:ascii="Times New Roman" w:eastAsia="Times New Roman" w:hAnsi="Times New Roman" w:cs="Times New Roman"/>
          <w:b/>
          <w:color w:val="000000"/>
          <w:sz w:val="24"/>
          <w:szCs w:val="24"/>
          <w:lang w:eastAsia="ru-RU"/>
        </w:rPr>
      </w:pPr>
    </w:p>
    <w:p w:rsidR="00796AA5" w:rsidRDefault="00B33CC7" w:rsidP="00796AA5">
      <w:pPr>
        <w:shd w:val="clear" w:color="auto" w:fill="FFFFFF"/>
        <w:spacing w:after="150" w:line="240" w:lineRule="auto"/>
        <w:rPr>
          <w:rFonts w:ascii="Arial" w:eastAsia="Times New Roman" w:hAnsi="Arial" w:cs="Arial"/>
          <w:b/>
          <w:bCs/>
          <w:color w:val="000000"/>
          <w:sz w:val="21"/>
          <w:szCs w:val="21"/>
          <w:lang w:eastAsia="ru-RU"/>
        </w:rPr>
      </w:pPr>
      <w:r w:rsidRPr="00B33CC7">
        <w:rPr>
          <w:rFonts w:ascii="Times New Roman" w:eastAsia="Times New Roman" w:hAnsi="Times New Roman" w:cs="Times New Roman"/>
          <w:color w:val="000000"/>
          <w:sz w:val="24"/>
          <w:szCs w:val="24"/>
          <w:lang w:eastAsia="ru-RU"/>
        </w:rPr>
        <w:t xml:space="preserve">Учебник </w:t>
      </w:r>
      <w:r w:rsidR="00796AA5">
        <w:rPr>
          <w:rFonts w:ascii="Times New Roman" w:eastAsia="Times New Roman" w:hAnsi="Times New Roman" w:cs="Times New Roman"/>
          <w:color w:val="000000"/>
          <w:sz w:val="24"/>
          <w:szCs w:val="24"/>
          <w:lang w:eastAsia="ru-RU"/>
        </w:rPr>
        <w:t xml:space="preserve"> </w:t>
      </w:r>
      <w:r w:rsidR="00796AA5" w:rsidRPr="00FB7DCD">
        <w:rPr>
          <w:rFonts w:ascii="Arial" w:eastAsia="Times New Roman" w:hAnsi="Arial" w:cs="Arial"/>
          <w:color w:val="000000"/>
          <w:sz w:val="21"/>
          <w:szCs w:val="21"/>
          <w:lang w:eastAsia="ru-RU"/>
        </w:rPr>
        <w:t>«Технология» (базовый уровень) для учащихся 10-11 классов. Москва</w:t>
      </w:r>
      <w:proofErr w:type="gramStart"/>
      <w:r w:rsidR="00796AA5" w:rsidRPr="00FB7DCD">
        <w:rPr>
          <w:rFonts w:ascii="Arial" w:eastAsia="Times New Roman" w:hAnsi="Arial" w:cs="Arial"/>
          <w:color w:val="000000"/>
          <w:sz w:val="21"/>
          <w:szCs w:val="21"/>
          <w:lang w:eastAsia="ru-RU"/>
        </w:rPr>
        <w:t xml:space="preserve">.; </w:t>
      </w:r>
      <w:proofErr w:type="spellStart"/>
      <w:proofErr w:type="gramEnd"/>
      <w:r w:rsidR="00796AA5" w:rsidRPr="00FB7DCD">
        <w:rPr>
          <w:rFonts w:ascii="Arial" w:eastAsia="Times New Roman" w:hAnsi="Arial" w:cs="Arial"/>
          <w:color w:val="000000"/>
          <w:sz w:val="21"/>
          <w:szCs w:val="21"/>
          <w:lang w:eastAsia="ru-RU"/>
        </w:rPr>
        <w:t>Вентана-Граф</w:t>
      </w:r>
      <w:proofErr w:type="spellEnd"/>
      <w:r w:rsidR="00796AA5" w:rsidRPr="00FB7DCD">
        <w:rPr>
          <w:rFonts w:ascii="Arial" w:eastAsia="Times New Roman" w:hAnsi="Arial" w:cs="Arial"/>
          <w:color w:val="000000"/>
          <w:sz w:val="21"/>
          <w:szCs w:val="21"/>
          <w:lang w:eastAsia="ru-RU"/>
        </w:rPr>
        <w:t xml:space="preserve">, 2013. Авторы: В.Д. Симоненко, Н.В. </w:t>
      </w:r>
      <w:proofErr w:type="spellStart"/>
      <w:r w:rsidR="00796AA5" w:rsidRPr="00FB7DCD">
        <w:rPr>
          <w:rFonts w:ascii="Arial" w:eastAsia="Times New Roman" w:hAnsi="Arial" w:cs="Arial"/>
          <w:color w:val="000000"/>
          <w:sz w:val="21"/>
          <w:szCs w:val="21"/>
          <w:lang w:eastAsia="ru-RU"/>
        </w:rPr>
        <w:t>Матяш</w:t>
      </w:r>
      <w:proofErr w:type="spellEnd"/>
      <w:r w:rsidR="00796AA5" w:rsidRPr="00FB7DCD">
        <w:rPr>
          <w:rFonts w:ascii="Arial" w:eastAsia="Times New Roman" w:hAnsi="Arial" w:cs="Arial"/>
          <w:color w:val="000000"/>
          <w:sz w:val="21"/>
          <w:szCs w:val="21"/>
          <w:lang w:eastAsia="ru-RU"/>
        </w:rPr>
        <w:t xml:space="preserve">, О.П. </w:t>
      </w:r>
      <w:proofErr w:type="spellStart"/>
      <w:r w:rsidR="00796AA5" w:rsidRPr="00FB7DCD">
        <w:rPr>
          <w:rFonts w:ascii="Arial" w:eastAsia="Times New Roman" w:hAnsi="Arial" w:cs="Arial"/>
          <w:color w:val="000000"/>
          <w:sz w:val="21"/>
          <w:szCs w:val="21"/>
          <w:lang w:eastAsia="ru-RU"/>
        </w:rPr>
        <w:t>Очинин</w:t>
      </w:r>
      <w:proofErr w:type="spellEnd"/>
      <w:r w:rsidR="00796AA5" w:rsidRPr="00FB7DCD">
        <w:rPr>
          <w:rFonts w:ascii="Arial" w:eastAsia="Times New Roman" w:hAnsi="Arial" w:cs="Arial"/>
          <w:color w:val="000000"/>
          <w:sz w:val="21"/>
          <w:szCs w:val="21"/>
          <w:lang w:eastAsia="ru-RU"/>
        </w:rPr>
        <w:t>, Д.В. Виноградов (под редакцией В.Д. Симоненко).</w:t>
      </w:r>
    </w:p>
    <w:p w:rsidR="00B33CC7" w:rsidRPr="00B33CC7" w:rsidRDefault="00B33CC7" w:rsidP="00B33CC7">
      <w:pPr>
        <w:shd w:val="clear" w:color="auto" w:fill="FFFFFF"/>
        <w:spacing w:after="0" w:line="240" w:lineRule="auto"/>
        <w:rPr>
          <w:rFonts w:ascii="Times New Roman" w:eastAsia="Times New Roman" w:hAnsi="Times New Roman" w:cs="Times New Roman"/>
          <w:color w:val="000000"/>
          <w:sz w:val="24"/>
          <w:szCs w:val="24"/>
          <w:lang w:eastAsia="ru-RU"/>
        </w:rPr>
      </w:pPr>
    </w:p>
    <w:sectPr w:rsidR="00B33CC7" w:rsidRPr="00B33CC7" w:rsidSect="00F26B2F">
      <w:pgSz w:w="11906" w:h="16838"/>
      <w:pgMar w:top="1134" w:right="850"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75A4E"/>
    <w:multiLevelType w:val="multilevel"/>
    <w:tmpl w:val="6F2C756E"/>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063B1A"/>
    <w:multiLevelType w:val="multilevel"/>
    <w:tmpl w:val="1EF892D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1E0253"/>
    <w:multiLevelType w:val="multilevel"/>
    <w:tmpl w:val="B67A0D6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562108"/>
    <w:multiLevelType w:val="multilevel"/>
    <w:tmpl w:val="AAAE3F1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FE60A2"/>
    <w:multiLevelType w:val="multilevel"/>
    <w:tmpl w:val="BFCA53B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513592"/>
    <w:multiLevelType w:val="multilevel"/>
    <w:tmpl w:val="A814921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0910CB"/>
    <w:multiLevelType w:val="multilevel"/>
    <w:tmpl w:val="BAF4BE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2D687B"/>
    <w:multiLevelType w:val="multilevel"/>
    <w:tmpl w:val="FB4AE3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E87272"/>
    <w:multiLevelType w:val="multilevel"/>
    <w:tmpl w:val="9D2ACF7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2F1F20"/>
    <w:multiLevelType w:val="multilevel"/>
    <w:tmpl w:val="B198B2C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7B6493"/>
    <w:multiLevelType w:val="multilevel"/>
    <w:tmpl w:val="3E00DA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BD66D5F"/>
    <w:multiLevelType w:val="multilevel"/>
    <w:tmpl w:val="404038DE"/>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F285504"/>
    <w:multiLevelType w:val="multilevel"/>
    <w:tmpl w:val="AA2A7AF6"/>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40A28A1"/>
    <w:multiLevelType w:val="multilevel"/>
    <w:tmpl w:val="CD74612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C293234"/>
    <w:multiLevelType w:val="multilevel"/>
    <w:tmpl w:val="781C251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C4868F9"/>
    <w:multiLevelType w:val="multilevel"/>
    <w:tmpl w:val="DBF622CE"/>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C6125CE"/>
    <w:multiLevelType w:val="multilevel"/>
    <w:tmpl w:val="025A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1D08ED"/>
    <w:multiLevelType w:val="multilevel"/>
    <w:tmpl w:val="38266A7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60D2CE8"/>
    <w:multiLevelType w:val="multilevel"/>
    <w:tmpl w:val="D60AC73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F8F75FA"/>
    <w:multiLevelType w:val="multilevel"/>
    <w:tmpl w:val="717E4FF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8DF3EA0"/>
    <w:multiLevelType w:val="multilevel"/>
    <w:tmpl w:val="6B8C5F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AB2B9E"/>
    <w:multiLevelType w:val="multilevel"/>
    <w:tmpl w:val="28CCA30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B063064"/>
    <w:multiLevelType w:val="multilevel"/>
    <w:tmpl w:val="2DF2062C"/>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08464CC"/>
    <w:multiLevelType w:val="multilevel"/>
    <w:tmpl w:val="831A1C7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7637B42"/>
    <w:multiLevelType w:val="multilevel"/>
    <w:tmpl w:val="AC1C21C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9F58BB"/>
    <w:multiLevelType w:val="multilevel"/>
    <w:tmpl w:val="A73AD48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9DC7A19"/>
    <w:multiLevelType w:val="multilevel"/>
    <w:tmpl w:val="CCA0C6B2"/>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A451516"/>
    <w:multiLevelType w:val="multilevel"/>
    <w:tmpl w:val="256E64D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05E0B54"/>
    <w:multiLevelType w:val="multilevel"/>
    <w:tmpl w:val="A5483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47E6695"/>
    <w:multiLevelType w:val="multilevel"/>
    <w:tmpl w:val="670A4E4C"/>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6B252ED"/>
    <w:multiLevelType w:val="multilevel"/>
    <w:tmpl w:val="28AA84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F3F71F4"/>
    <w:multiLevelType w:val="multilevel"/>
    <w:tmpl w:val="C0003C9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28"/>
  </w:num>
  <w:num w:numId="3">
    <w:abstractNumId w:val="10"/>
  </w:num>
  <w:num w:numId="4">
    <w:abstractNumId w:val="21"/>
  </w:num>
  <w:num w:numId="5">
    <w:abstractNumId w:val="7"/>
  </w:num>
  <w:num w:numId="6">
    <w:abstractNumId w:val="6"/>
  </w:num>
  <w:num w:numId="7">
    <w:abstractNumId w:val="30"/>
  </w:num>
  <w:num w:numId="8">
    <w:abstractNumId w:val="20"/>
  </w:num>
  <w:num w:numId="9">
    <w:abstractNumId w:val="4"/>
  </w:num>
  <w:num w:numId="10">
    <w:abstractNumId w:val="19"/>
  </w:num>
  <w:num w:numId="11">
    <w:abstractNumId w:val="31"/>
  </w:num>
  <w:num w:numId="12">
    <w:abstractNumId w:val="3"/>
  </w:num>
  <w:num w:numId="13">
    <w:abstractNumId w:val="24"/>
  </w:num>
  <w:num w:numId="14">
    <w:abstractNumId w:val="8"/>
  </w:num>
  <w:num w:numId="15">
    <w:abstractNumId w:val="23"/>
  </w:num>
  <w:num w:numId="16">
    <w:abstractNumId w:val="13"/>
  </w:num>
  <w:num w:numId="17">
    <w:abstractNumId w:val="14"/>
  </w:num>
  <w:num w:numId="18">
    <w:abstractNumId w:val="18"/>
  </w:num>
  <w:num w:numId="19">
    <w:abstractNumId w:val="5"/>
  </w:num>
  <w:num w:numId="20">
    <w:abstractNumId w:val="17"/>
  </w:num>
  <w:num w:numId="21">
    <w:abstractNumId w:val="25"/>
  </w:num>
  <w:num w:numId="22">
    <w:abstractNumId w:val="27"/>
  </w:num>
  <w:num w:numId="23">
    <w:abstractNumId w:val="9"/>
  </w:num>
  <w:num w:numId="24">
    <w:abstractNumId w:val="1"/>
  </w:num>
  <w:num w:numId="25">
    <w:abstractNumId w:val="0"/>
  </w:num>
  <w:num w:numId="26">
    <w:abstractNumId w:val="15"/>
  </w:num>
  <w:num w:numId="27">
    <w:abstractNumId w:val="22"/>
  </w:num>
  <w:num w:numId="28">
    <w:abstractNumId w:val="2"/>
  </w:num>
  <w:num w:numId="29">
    <w:abstractNumId w:val="12"/>
  </w:num>
  <w:num w:numId="30">
    <w:abstractNumId w:val="26"/>
  </w:num>
  <w:num w:numId="31">
    <w:abstractNumId w:val="11"/>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26B2F"/>
    <w:rsid w:val="00255A30"/>
    <w:rsid w:val="004E7662"/>
    <w:rsid w:val="00656BA7"/>
    <w:rsid w:val="00796AA5"/>
    <w:rsid w:val="00B30A17"/>
    <w:rsid w:val="00B33CC7"/>
    <w:rsid w:val="00B57FB3"/>
    <w:rsid w:val="00F26B2F"/>
    <w:rsid w:val="00F335BC"/>
    <w:rsid w:val="00FC14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5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F26B2F"/>
  </w:style>
  <w:style w:type="character" w:customStyle="1" w:styleId="c61">
    <w:name w:val="c61"/>
    <w:basedOn w:val="a0"/>
    <w:rsid w:val="00F26B2F"/>
  </w:style>
  <w:style w:type="paragraph" w:customStyle="1" w:styleId="c167">
    <w:name w:val="c167"/>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F26B2F"/>
  </w:style>
  <w:style w:type="paragraph" w:customStyle="1" w:styleId="c111">
    <w:name w:val="c111"/>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0">
    <w:name w:val="c100"/>
    <w:basedOn w:val="a0"/>
    <w:rsid w:val="00F26B2F"/>
  </w:style>
  <w:style w:type="character" w:customStyle="1" w:styleId="c21">
    <w:name w:val="c21"/>
    <w:basedOn w:val="a0"/>
    <w:rsid w:val="00F26B2F"/>
  </w:style>
  <w:style w:type="character" w:customStyle="1" w:styleId="c13">
    <w:name w:val="c13"/>
    <w:basedOn w:val="a0"/>
    <w:rsid w:val="00F26B2F"/>
  </w:style>
  <w:style w:type="paragraph" w:customStyle="1" w:styleId="c16">
    <w:name w:val="c16"/>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26B2F"/>
    <w:rPr>
      <w:color w:val="0000FF"/>
      <w:u w:val="single"/>
    </w:rPr>
  </w:style>
  <w:style w:type="paragraph" w:customStyle="1" w:styleId="c66">
    <w:name w:val="c66"/>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0">
    <w:name w:val="c80"/>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6">
    <w:name w:val="c36"/>
    <w:basedOn w:val="a0"/>
    <w:rsid w:val="00F26B2F"/>
  </w:style>
  <w:style w:type="paragraph" w:customStyle="1" w:styleId="c0">
    <w:name w:val="c0"/>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F26B2F"/>
  </w:style>
  <w:style w:type="paragraph" w:customStyle="1" w:styleId="c118">
    <w:name w:val="c118"/>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F26B2F"/>
  </w:style>
  <w:style w:type="paragraph" w:customStyle="1" w:styleId="c3">
    <w:name w:val="c3"/>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3">
    <w:name w:val="c103"/>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9">
    <w:name w:val="c119"/>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2">
    <w:name w:val="c72"/>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0">
    <w:name w:val="c50"/>
    <w:basedOn w:val="a0"/>
    <w:rsid w:val="00F26B2F"/>
  </w:style>
  <w:style w:type="paragraph" w:customStyle="1" w:styleId="c97">
    <w:name w:val="c97"/>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
    <w:name w:val="c70"/>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
    <w:name w:val="c59"/>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4">
    <w:name w:val="c64"/>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6">
    <w:name w:val="c106"/>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4">
    <w:name w:val="c164"/>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
    <w:name w:val="c28"/>
    <w:basedOn w:val="a0"/>
    <w:rsid w:val="00F26B2F"/>
  </w:style>
  <w:style w:type="character" w:customStyle="1" w:styleId="c48">
    <w:name w:val="c48"/>
    <w:basedOn w:val="a0"/>
    <w:rsid w:val="00F26B2F"/>
  </w:style>
  <w:style w:type="character" w:customStyle="1" w:styleId="c18">
    <w:name w:val="c18"/>
    <w:basedOn w:val="a0"/>
    <w:rsid w:val="00F26B2F"/>
  </w:style>
  <w:style w:type="character" w:customStyle="1" w:styleId="c5">
    <w:name w:val="c5"/>
    <w:basedOn w:val="a0"/>
    <w:rsid w:val="00F26B2F"/>
  </w:style>
  <w:style w:type="character" w:customStyle="1" w:styleId="c55">
    <w:name w:val="c55"/>
    <w:basedOn w:val="a0"/>
    <w:rsid w:val="00F26B2F"/>
  </w:style>
  <w:style w:type="character" w:customStyle="1" w:styleId="c92">
    <w:name w:val="c92"/>
    <w:basedOn w:val="a0"/>
    <w:rsid w:val="00F26B2F"/>
  </w:style>
  <w:style w:type="character" w:customStyle="1" w:styleId="c19">
    <w:name w:val="c19"/>
    <w:basedOn w:val="a0"/>
    <w:rsid w:val="00F26B2F"/>
  </w:style>
  <w:style w:type="paragraph" w:customStyle="1" w:styleId="c23">
    <w:name w:val="c23"/>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9">
    <w:name w:val="c69"/>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
    <w:name w:val="c104"/>
    <w:basedOn w:val="a"/>
    <w:rsid w:val="00F26B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basedOn w:val="a0"/>
    <w:rsid w:val="00F26B2F"/>
  </w:style>
  <w:style w:type="character" w:customStyle="1" w:styleId="c43">
    <w:name w:val="c43"/>
    <w:basedOn w:val="a0"/>
    <w:rsid w:val="00F26B2F"/>
  </w:style>
  <w:style w:type="character" w:customStyle="1" w:styleId="c8">
    <w:name w:val="c8"/>
    <w:basedOn w:val="a0"/>
    <w:rsid w:val="00F26B2F"/>
  </w:style>
  <w:style w:type="character" w:customStyle="1" w:styleId="c14">
    <w:name w:val="c14"/>
    <w:basedOn w:val="a0"/>
    <w:rsid w:val="00F26B2F"/>
  </w:style>
</w:styles>
</file>

<file path=word/webSettings.xml><?xml version="1.0" encoding="utf-8"?>
<w:webSettings xmlns:r="http://schemas.openxmlformats.org/officeDocument/2006/relationships" xmlns:w="http://schemas.openxmlformats.org/wordprocessingml/2006/main">
  <w:divs>
    <w:div w:id="517820018">
      <w:bodyDiv w:val="1"/>
      <w:marLeft w:val="0"/>
      <w:marRight w:val="0"/>
      <w:marTop w:val="0"/>
      <w:marBottom w:val="0"/>
      <w:divBdr>
        <w:top w:val="none" w:sz="0" w:space="0" w:color="auto"/>
        <w:left w:val="none" w:sz="0" w:space="0" w:color="auto"/>
        <w:bottom w:val="none" w:sz="0" w:space="0" w:color="auto"/>
        <w:right w:val="none" w:sz="0" w:space="0" w:color="auto"/>
      </w:divBdr>
    </w:div>
    <w:div w:id="186975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7</Pages>
  <Words>3762</Words>
  <Characters>21449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2020-02-02T19:45:00Z</cp:lastPrinted>
  <dcterms:created xsi:type="dcterms:W3CDTF">2020-02-02T18:51:00Z</dcterms:created>
  <dcterms:modified xsi:type="dcterms:W3CDTF">2020-02-02T19:46:00Z</dcterms:modified>
</cp:coreProperties>
</file>